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C40" w:rsidRDefault="00BE2A8F">
      <w:r>
        <w:rPr>
          <w:noProof/>
        </w:rPr>
        <w:pict>
          <v:rect id="Rectangle 16" o:spid="_x0000_s1033" style="position:absolute;margin-left:0;margin-top:198pt;width:550.8pt;height:50.4pt;z-index:2;visibility:visible;mso-wrap-style:square;mso-width-percent:900;mso-height-percent:73;mso-left-percent:-10001;mso-top-percent:-10001;mso-wrap-distance-left:9pt;mso-wrap-distance-top:0;mso-wrap-distance-right:9pt;mso-wrap-distance-bottom:0;mso-position-horizontal:absolute;mso-position-horizontal-relative:page;mso-position-vertical:absolute;mso-position-vertical-relative:page;mso-width-percent:900;mso-height-percent:73;mso-left-percent:-10001;mso-top-percent:-1000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" o:allowincell="f" fillcolor="#4f81bd" strokecolor="white" strokeweight="1pt">
            <v:textbox style="mso-fit-shape-to-text:t" inset="14.4pt,,14.4pt">
              <w:txbxContent>
                <w:p w:rsidR="00891A7C" w:rsidRDefault="00C96C40" w:rsidP="00891A7C">
                  <w:pPr>
                    <w:pStyle w:val="NoSpacing"/>
                    <w:jc w:val="right"/>
                    <w:rPr>
                      <w:b/>
                      <w:smallCaps/>
                      <w:sz w:val="28"/>
                      <w:szCs w:val="28"/>
                      <w:lang w:val="en-AU"/>
                    </w:rPr>
                  </w:pPr>
                  <w:r>
                    <w:rPr>
                      <w:rFonts w:ascii="Cambria" w:eastAsia="Times New Roman" w:hAnsi="Cambria" w:cs="Times New Roman"/>
                      <w:sz w:val="72"/>
                      <w:szCs w:val="72"/>
                    </w:rPr>
                    <w:t>Feasibility Study</w:t>
                  </w:r>
                  <w:r w:rsidR="00891A7C" w:rsidRPr="00891A7C">
                    <w:rPr>
                      <w:b/>
                      <w:smallCaps/>
                      <w:sz w:val="28"/>
                      <w:szCs w:val="28"/>
                      <w:lang w:val="en-AU"/>
                    </w:rPr>
                    <w:t xml:space="preserve"> </w:t>
                  </w:r>
                </w:p>
                <w:p w:rsidR="00891A7C" w:rsidRDefault="00891A7C" w:rsidP="00891A7C">
                  <w:pPr>
                    <w:pStyle w:val="NoSpacing"/>
                    <w:jc w:val="right"/>
                    <w:rPr>
                      <w:rFonts w:ascii="Cambria" w:eastAsia="Times New Roman" w:hAnsi="Cambria"/>
                      <w:b/>
                      <w:sz w:val="72"/>
                      <w:szCs w:val="72"/>
                      <w:lang w:val="en-AU"/>
                    </w:rPr>
                  </w:pPr>
                  <w:r w:rsidRPr="00891A7C">
                    <w:rPr>
                      <w:rFonts w:ascii="Cambria" w:eastAsia="Times New Roman" w:hAnsi="Cambria"/>
                      <w:b/>
                      <w:sz w:val="72"/>
                      <w:szCs w:val="72"/>
                      <w:lang w:val="en-AU"/>
                    </w:rPr>
                    <w:t xml:space="preserve">Health Industry App </w:t>
                  </w:r>
                </w:p>
                <w:p w:rsidR="00C96C40" w:rsidRPr="00C96C40" w:rsidRDefault="00891A7C">
                  <w:pPr>
                    <w:pStyle w:val="NoSpacing"/>
                    <w:jc w:val="right"/>
                    <w:rPr>
                      <w:rFonts w:ascii="Cambria" w:eastAsia="Times New Roman" w:hAnsi="Cambria" w:cs="Times New Roman"/>
                      <w:color w:val="FFFFFF"/>
                      <w:sz w:val="72"/>
                      <w:szCs w:val="72"/>
                    </w:rPr>
                  </w:pPr>
                  <w:r w:rsidRPr="00891A7C">
                    <w:rPr>
                      <w:rFonts w:ascii="Cambria" w:eastAsia="Times New Roman" w:hAnsi="Cambria"/>
                      <w:b/>
                      <w:sz w:val="72"/>
                      <w:szCs w:val="72"/>
                      <w:lang w:val="en-AU"/>
                    </w:rPr>
                    <w:t>for Saudi Arabia Market</w:t>
                  </w:r>
                  <w:r>
                    <w:rPr>
                      <w:rFonts w:ascii="Cambria" w:eastAsia="Times New Roman" w:hAnsi="Cambria" w:cs="Times New Roman"/>
                      <w:sz w:val="72"/>
                      <w:szCs w:val="72"/>
                    </w:rPr>
                    <w:t xml:space="preserve"> </w:t>
                  </w:r>
                  <w:r w:rsidR="00C96C40">
                    <w:rPr>
                      <w:rFonts w:ascii="Cambria" w:eastAsia="Times New Roman" w:hAnsi="Cambria" w:cs="Times New Roman"/>
                      <w:sz w:val="72"/>
                      <w:szCs w:val="72"/>
                    </w:rPr>
                    <w:t xml:space="preserve"> </w:t>
                  </w:r>
                </w:p>
              </w:txbxContent>
            </v:textbox>
            <w10:wrap anchorx="page" anchory="page"/>
          </v:rect>
        </w:pict>
      </w:r>
      <w:r>
        <w:rPr>
          <w:noProof/>
        </w:rPr>
        <w:pict>
          <v:group id="Group 14" o:spid="_x0000_s1027" style="position:absolute;margin-left:1166.1pt;margin-top:0;width:245.55pt;height:11in;z-index:1;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X85cUA&#10;AADcAAAADwAAAGRycy9kb3ducmV2LnhtbESPQWvCQBSE7wX/w/IEb3WjRSnRVYqlRYRCTKT0+Mg+&#10;k9js27C7mvTfdwtCj8PMfMOst4NpxY2cbywrmE0TEMSl1Q1XCk7F2+MzCB+QNbaWScEPedhuRg9r&#10;TLXt+Ui3PFQiQtinqKAOoUul9GVNBv3UdsTRO1tnMETpKqkd9hFuWjlPkqU02HBcqLGjXU3ld341&#10;CjLMvkzxuj+1l/ej+XANzj8vB6Um4+FlBSLQEP7D9/ZeK3haLu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fzlxQAAANwAAAAPAAAAAAAAAAAAAAAAAJgCAABkcnMv&#10;ZG93bnJldi54bWxQSwUGAAAAAAQABAD1AAAAigMAAAAA&#10;" fillcolor="#9bbb59"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s3H8kA&#10;AADcAAAADwAAAGRycy9kb3ducmV2LnhtbESPT2sCMRTE7wW/Q3hCL6LZ1rroahRbKLSlh/qv0Ntz&#10;89xdu3lZNlHTb98UCh6HmfkNM1sEU4szta6yrOBukIAgzq2uuFCw3Tz3xyCcR9ZYWyYFP+RgMe/c&#10;zDDT9sIrOq99ISKEXYYKSu+bTEqXl2TQDWxDHL2DbQ36KNtC6hYvEW5qeZ8kqTRYcVwosaGnkvLv&#10;9ckoeBy9fWzfH8Ln8rjfTSZJ7/Ur9EZK3XbDcgrCU/DX8H/7RSsYpin8nYlH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4s3H8kAAADcAAAADwAAAAAAAAAAAAAAAACYAgAA&#10;ZHJzL2Rvd25yZXYueG1sUEsFBgAAAAAEAAQA9QAAAI4DAAAAAA==&#10;" fillcolor="#9bbb59" stroked="f" strokecolor="white" strokeweight="1pt">
                <v:fill r:id="rId9" o:title="" opacity="52428f"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C96C40" w:rsidRPr="00C96C40" w:rsidRDefault="00C96C40">
                    <w:pPr>
                      <w:pStyle w:val="NoSpacing"/>
                      <w:rPr>
                        <w:rFonts w:ascii="Cambria" w:eastAsia="Times New Roman" w:hAnsi="Cambria" w:cs="Times New Roman"/>
                        <w:b/>
                        <w:bCs/>
                        <w:color w:val="FFFFFF"/>
                        <w:sz w:val="96"/>
                        <w:szCs w:val="96"/>
                      </w:rPr>
                    </w:pPr>
                    <w:r w:rsidRPr="00C96C40">
                      <w:rPr>
                        <w:rFonts w:ascii="Cambria" w:eastAsia="Times New Roman" w:hAnsi="Cambria" w:cs="Times New Roman"/>
                        <w:b/>
                        <w:bCs/>
                        <w:color w:val="FFFFFF"/>
                        <w:sz w:val="96"/>
                        <w:szCs w:val="96"/>
                      </w:rPr>
                      <w:t>[</w:t>
                    </w:r>
                    <w:r w:rsidR="00891A7C">
                      <w:rPr>
                        <w:rFonts w:ascii="Cambria" w:eastAsia="Times New Roman" w:hAnsi="Cambria" w:cs="Times New Roman"/>
                        <w:b/>
                        <w:bCs/>
                        <w:color w:val="FFFFFF"/>
                        <w:sz w:val="96"/>
                        <w:szCs w:val="96"/>
                      </w:rPr>
                      <w:t>2016</w:t>
                    </w:r>
                    <w:r w:rsidRPr="00C96C40">
                      <w:rPr>
                        <w:rFonts w:ascii="Cambria" w:eastAsia="Times New Roman" w:hAnsi="Cambria" w:cs="Times New Roman"/>
                        <w:b/>
                        <w:bCs/>
                        <w:color w:val="FFFFFF"/>
                        <w:sz w:val="96"/>
                        <w:szCs w:val="96"/>
                      </w:rPr>
                      <w:t>]</w:t>
                    </w:r>
                  </w:p>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C96C40" w:rsidRPr="00C96C40" w:rsidRDefault="00C96C40">
                    <w:pPr>
                      <w:pStyle w:val="NoSpacing"/>
                      <w:spacing w:line="360" w:lineRule="auto"/>
                      <w:rPr>
                        <w:color w:val="FFFFFF"/>
                      </w:rPr>
                    </w:pPr>
                  </w:p>
                </w:txbxContent>
              </v:textbox>
            </v:rect>
            <w10:wrap anchorx="page" anchory="page"/>
          </v:group>
        </w:pict>
      </w:r>
    </w:p>
    <w:p w:rsidR="00181097" w:rsidRDefault="00BE2A8F" w:rsidP="00D730E5">
      <w:pPr>
        <w:pStyle w:val="Header"/>
        <w:tabs>
          <w:tab w:val="clear" w:pos="4320"/>
          <w:tab w:val="clear" w:pos="8640"/>
        </w:tabs>
        <w:rPr>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1in;margin-top:249.3pt;width:387pt;height:277.5pt;z-index:-10;mso-position-horizontal-relative:text;mso-position-vertical-relative:text" wrapcoords="-42 0 -42 21542 21600 21542 21600 0 -42 0">
            <v:imagedata r:id="rId10" o:title="precript 1"/>
            <w10:wrap type="tight"/>
          </v:shape>
        </w:pict>
      </w:r>
      <w:r w:rsidR="00C96C40">
        <w:rPr>
          <w:rFonts w:ascii="Calibri" w:hAnsi="Calibri"/>
          <w:b/>
          <w:smallCaps/>
          <w:sz w:val="28"/>
          <w:szCs w:val="28"/>
        </w:rPr>
        <w:br w:type="page"/>
      </w:r>
    </w:p>
    <w:p w:rsidR="0041416C" w:rsidRDefault="0041416C">
      <w:pPr>
        <w:pStyle w:val="TOCHeading"/>
      </w:pPr>
      <w:r>
        <w:t>Contents</w:t>
      </w:r>
    </w:p>
    <w:p w:rsidR="00875BA7" w:rsidRPr="007E3A69" w:rsidRDefault="0041416C">
      <w:pPr>
        <w:pStyle w:val="TOC1"/>
        <w:tabs>
          <w:tab w:val="left" w:pos="660"/>
          <w:tab w:val="right" w:leader="dot" w:pos="9350"/>
        </w:tabs>
        <w:rPr>
          <w:rFonts w:ascii="Calibri" w:hAnsi="Calibri"/>
          <w:noProof/>
          <w:sz w:val="22"/>
          <w:szCs w:val="22"/>
          <w:lang w:val="en-AU" w:eastAsia="en-AU"/>
        </w:rPr>
      </w:pPr>
      <w:r w:rsidRPr="0041416C">
        <w:rPr>
          <w:rFonts w:ascii="Calibri" w:hAnsi="Calibri"/>
          <w:b/>
          <w:sz w:val="28"/>
          <w:szCs w:val="28"/>
        </w:rPr>
        <w:fldChar w:fldCharType="begin"/>
      </w:r>
      <w:r w:rsidRPr="0041416C">
        <w:rPr>
          <w:rFonts w:ascii="Calibri" w:hAnsi="Calibri"/>
          <w:b/>
          <w:sz w:val="28"/>
          <w:szCs w:val="28"/>
        </w:rPr>
        <w:instrText xml:space="preserve"> TOC \o "1-3" \h \z \u </w:instrText>
      </w:r>
      <w:r w:rsidRPr="0041416C">
        <w:rPr>
          <w:rFonts w:ascii="Calibri" w:hAnsi="Calibri"/>
          <w:b/>
          <w:sz w:val="28"/>
          <w:szCs w:val="28"/>
        </w:rPr>
        <w:fldChar w:fldCharType="separate"/>
      </w:r>
      <w:hyperlink w:anchor="_Toc453161303" w:history="1">
        <w:r w:rsidR="00875BA7" w:rsidRPr="002366BA">
          <w:rPr>
            <w:rStyle w:val="Hyperlink"/>
            <w:rFonts w:ascii="Calibri" w:hAnsi="Calibri"/>
            <w:noProof/>
          </w:rPr>
          <w:t>1.</w:t>
        </w:r>
        <w:r w:rsidR="00875BA7" w:rsidRPr="007E3A69">
          <w:rPr>
            <w:rFonts w:ascii="Calibri" w:hAnsi="Calibri"/>
            <w:noProof/>
            <w:sz w:val="22"/>
            <w:szCs w:val="22"/>
            <w:lang w:val="en-AU" w:eastAsia="en-AU"/>
          </w:rPr>
          <w:tab/>
        </w:r>
        <w:r w:rsidR="00875BA7" w:rsidRPr="002366BA">
          <w:rPr>
            <w:rStyle w:val="Hyperlink"/>
            <w:rFonts w:ascii="Calibri" w:hAnsi="Calibri"/>
            <w:noProof/>
          </w:rPr>
          <w:t>Executive Summary</w:t>
        </w:r>
        <w:r w:rsidR="00875BA7">
          <w:rPr>
            <w:noProof/>
            <w:webHidden/>
          </w:rPr>
          <w:tab/>
        </w:r>
        <w:r w:rsidR="00875BA7">
          <w:rPr>
            <w:noProof/>
            <w:webHidden/>
          </w:rPr>
          <w:fldChar w:fldCharType="begin"/>
        </w:r>
        <w:r w:rsidR="00875BA7">
          <w:rPr>
            <w:noProof/>
            <w:webHidden/>
          </w:rPr>
          <w:instrText xml:space="preserve"> PAGEREF _Toc453161303 \h </w:instrText>
        </w:r>
        <w:r w:rsidR="00875BA7">
          <w:rPr>
            <w:noProof/>
            <w:webHidden/>
          </w:rPr>
        </w:r>
        <w:r w:rsidR="00875BA7">
          <w:rPr>
            <w:noProof/>
            <w:webHidden/>
          </w:rPr>
          <w:fldChar w:fldCharType="separate"/>
        </w:r>
        <w:r w:rsidR="00477C46">
          <w:rPr>
            <w:noProof/>
            <w:webHidden/>
          </w:rPr>
          <w:t>3</w:t>
        </w:r>
        <w:r w:rsidR="00875BA7">
          <w:rPr>
            <w:noProof/>
            <w:webHidden/>
          </w:rPr>
          <w:fldChar w:fldCharType="end"/>
        </w:r>
      </w:hyperlink>
    </w:p>
    <w:p w:rsidR="00875BA7" w:rsidRPr="007E3A69" w:rsidRDefault="00BE2A8F">
      <w:pPr>
        <w:pStyle w:val="TOC1"/>
        <w:tabs>
          <w:tab w:val="left" w:pos="660"/>
          <w:tab w:val="right" w:leader="dot" w:pos="9350"/>
        </w:tabs>
        <w:rPr>
          <w:rFonts w:ascii="Calibri" w:hAnsi="Calibri"/>
          <w:noProof/>
          <w:sz w:val="22"/>
          <w:szCs w:val="22"/>
          <w:lang w:val="en-AU" w:eastAsia="en-AU"/>
        </w:rPr>
      </w:pPr>
      <w:hyperlink w:anchor="_Toc453161304" w:history="1">
        <w:r w:rsidR="00875BA7" w:rsidRPr="002366BA">
          <w:rPr>
            <w:rStyle w:val="Hyperlink"/>
            <w:rFonts w:ascii="Calibri" w:hAnsi="Calibri"/>
            <w:noProof/>
          </w:rPr>
          <w:t>2.</w:t>
        </w:r>
        <w:r w:rsidR="00875BA7" w:rsidRPr="007E3A69">
          <w:rPr>
            <w:rFonts w:ascii="Calibri" w:hAnsi="Calibri"/>
            <w:noProof/>
            <w:sz w:val="22"/>
            <w:szCs w:val="22"/>
            <w:lang w:val="en-AU" w:eastAsia="en-AU"/>
          </w:rPr>
          <w:tab/>
        </w:r>
        <w:r w:rsidR="00875BA7" w:rsidRPr="002366BA">
          <w:rPr>
            <w:rStyle w:val="Hyperlink"/>
            <w:rFonts w:ascii="Calibri" w:hAnsi="Calibri"/>
            <w:noProof/>
          </w:rPr>
          <w:t>Introduction</w:t>
        </w:r>
        <w:r w:rsidR="00875BA7">
          <w:rPr>
            <w:noProof/>
            <w:webHidden/>
          </w:rPr>
          <w:tab/>
        </w:r>
        <w:r w:rsidR="00875BA7">
          <w:rPr>
            <w:noProof/>
            <w:webHidden/>
          </w:rPr>
          <w:fldChar w:fldCharType="begin"/>
        </w:r>
        <w:r w:rsidR="00875BA7">
          <w:rPr>
            <w:noProof/>
            <w:webHidden/>
          </w:rPr>
          <w:instrText xml:space="preserve"> PAGEREF _Toc453161304 \h </w:instrText>
        </w:r>
        <w:r w:rsidR="00875BA7">
          <w:rPr>
            <w:noProof/>
            <w:webHidden/>
          </w:rPr>
        </w:r>
        <w:r w:rsidR="00875BA7">
          <w:rPr>
            <w:noProof/>
            <w:webHidden/>
          </w:rPr>
          <w:fldChar w:fldCharType="separate"/>
        </w:r>
        <w:r w:rsidR="00477C46">
          <w:rPr>
            <w:noProof/>
            <w:webHidden/>
          </w:rPr>
          <w:t>3</w:t>
        </w:r>
        <w:r w:rsidR="00875BA7">
          <w:rPr>
            <w:noProof/>
            <w:webHidden/>
          </w:rPr>
          <w:fldChar w:fldCharType="end"/>
        </w:r>
      </w:hyperlink>
    </w:p>
    <w:p w:rsidR="00875BA7" w:rsidRPr="007E3A69" w:rsidRDefault="00BE2A8F">
      <w:pPr>
        <w:pStyle w:val="TOC2"/>
        <w:tabs>
          <w:tab w:val="left" w:pos="880"/>
          <w:tab w:val="right" w:leader="dot" w:pos="9350"/>
        </w:tabs>
        <w:rPr>
          <w:rFonts w:ascii="Calibri" w:hAnsi="Calibri"/>
          <w:noProof/>
          <w:sz w:val="22"/>
          <w:szCs w:val="22"/>
          <w:lang w:val="en-AU" w:eastAsia="en-AU"/>
        </w:rPr>
      </w:pPr>
      <w:hyperlink w:anchor="_Toc453161305" w:history="1">
        <w:r w:rsidR="00875BA7" w:rsidRPr="002366BA">
          <w:rPr>
            <w:rStyle w:val="Hyperlink"/>
            <w:rFonts w:ascii="Calibri" w:hAnsi="Calibri"/>
            <w:noProof/>
          </w:rPr>
          <w:t>2.1.</w:t>
        </w:r>
        <w:r w:rsidR="00875BA7" w:rsidRPr="007E3A69">
          <w:rPr>
            <w:rFonts w:ascii="Calibri" w:hAnsi="Calibri"/>
            <w:noProof/>
            <w:sz w:val="22"/>
            <w:szCs w:val="22"/>
            <w:lang w:val="en-AU" w:eastAsia="en-AU"/>
          </w:rPr>
          <w:tab/>
        </w:r>
        <w:r w:rsidR="00875BA7" w:rsidRPr="002366BA">
          <w:rPr>
            <w:rStyle w:val="Hyperlink"/>
            <w:rFonts w:ascii="Calibri" w:hAnsi="Calibri"/>
            <w:noProof/>
          </w:rPr>
          <w:t>Purpose</w:t>
        </w:r>
        <w:r w:rsidR="00875BA7">
          <w:rPr>
            <w:noProof/>
            <w:webHidden/>
          </w:rPr>
          <w:tab/>
        </w:r>
        <w:r w:rsidR="00875BA7">
          <w:rPr>
            <w:noProof/>
            <w:webHidden/>
          </w:rPr>
          <w:fldChar w:fldCharType="begin"/>
        </w:r>
        <w:r w:rsidR="00875BA7">
          <w:rPr>
            <w:noProof/>
            <w:webHidden/>
          </w:rPr>
          <w:instrText xml:space="preserve"> PAGEREF _Toc453161305 \h </w:instrText>
        </w:r>
        <w:r w:rsidR="00875BA7">
          <w:rPr>
            <w:noProof/>
            <w:webHidden/>
          </w:rPr>
        </w:r>
        <w:r w:rsidR="00875BA7">
          <w:rPr>
            <w:noProof/>
            <w:webHidden/>
          </w:rPr>
          <w:fldChar w:fldCharType="separate"/>
        </w:r>
        <w:r w:rsidR="00477C46">
          <w:rPr>
            <w:noProof/>
            <w:webHidden/>
          </w:rPr>
          <w:t>3</w:t>
        </w:r>
        <w:r w:rsidR="00875BA7">
          <w:rPr>
            <w:noProof/>
            <w:webHidden/>
          </w:rPr>
          <w:fldChar w:fldCharType="end"/>
        </w:r>
      </w:hyperlink>
    </w:p>
    <w:p w:rsidR="00875BA7" w:rsidRPr="007E3A69" w:rsidRDefault="00BE2A8F">
      <w:pPr>
        <w:pStyle w:val="TOC2"/>
        <w:tabs>
          <w:tab w:val="left" w:pos="880"/>
          <w:tab w:val="right" w:leader="dot" w:pos="9350"/>
        </w:tabs>
        <w:rPr>
          <w:rFonts w:ascii="Calibri" w:hAnsi="Calibri"/>
          <w:noProof/>
          <w:sz w:val="22"/>
          <w:szCs w:val="22"/>
          <w:lang w:val="en-AU" w:eastAsia="en-AU"/>
        </w:rPr>
      </w:pPr>
      <w:hyperlink w:anchor="_Toc453161306" w:history="1">
        <w:r w:rsidR="00875BA7" w:rsidRPr="002366BA">
          <w:rPr>
            <w:rStyle w:val="Hyperlink"/>
            <w:rFonts w:ascii="Calibri" w:hAnsi="Calibri"/>
            <w:noProof/>
          </w:rPr>
          <w:t>2.2.</w:t>
        </w:r>
        <w:r w:rsidR="00875BA7" w:rsidRPr="007E3A69">
          <w:rPr>
            <w:rFonts w:ascii="Calibri" w:hAnsi="Calibri"/>
            <w:noProof/>
            <w:sz w:val="22"/>
            <w:szCs w:val="22"/>
            <w:lang w:val="en-AU" w:eastAsia="en-AU"/>
          </w:rPr>
          <w:tab/>
        </w:r>
        <w:r w:rsidR="00875BA7" w:rsidRPr="002366BA">
          <w:rPr>
            <w:rStyle w:val="Hyperlink"/>
            <w:rFonts w:ascii="Calibri" w:hAnsi="Calibri"/>
            <w:noProof/>
          </w:rPr>
          <w:t>Project Description</w:t>
        </w:r>
        <w:r w:rsidR="00875BA7">
          <w:rPr>
            <w:noProof/>
            <w:webHidden/>
          </w:rPr>
          <w:tab/>
        </w:r>
        <w:r w:rsidR="00875BA7">
          <w:rPr>
            <w:noProof/>
            <w:webHidden/>
          </w:rPr>
          <w:fldChar w:fldCharType="begin"/>
        </w:r>
        <w:r w:rsidR="00875BA7">
          <w:rPr>
            <w:noProof/>
            <w:webHidden/>
          </w:rPr>
          <w:instrText xml:space="preserve"> PAGEREF _Toc453161306 \h </w:instrText>
        </w:r>
        <w:r w:rsidR="00875BA7">
          <w:rPr>
            <w:noProof/>
            <w:webHidden/>
          </w:rPr>
        </w:r>
        <w:r w:rsidR="00875BA7">
          <w:rPr>
            <w:noProof/>
            <w:webHidden/>
          </w:rPr>
          <w:fldChar w:fldCharType="separate"/>
        </w:r>
        <w:r w:rsidR="00477C46">
          <w:rPr>
            <w:noProof/>
            <w:webHidden/>
          </w:rPr>
          <w:t>3</w:t>
        </w:r>
        <w:r w:rsidR="00875BA7">
          <w:rPr>
            <w:noProof/>
            <w:webHidden/>
          </w:rPr>
          <w:fldChar w:fldCharType="end"/>
        </w:r>
      </w:hyperlink>
    </w:p>
    <w:p w:rsidR="00875BA7" w:rsidRPr="007E3A69" w:rsidRDefault="00BE2A8F">
      <w:pPr>
        <w:pStyle w:val="TOC2"/>
        <w:tabs>
          <w:tab w:val="left" w:pos="880"/>
          <w:tab w:val="right" w:leader="dot" w:pos="9350"/>
        </w:tabs>
        <w:rPr>
          <w:rFonts w:ascii="Calibri" w:hAnsi="Calibri"/>
          <w:noProof/>
          <w:sz w:val="22"/>
          <w:szCs w:val="22"/>
          <w:lang w:val="en-AU" w:eastAsia="en-AU"/>
        </w:rPr>
      </w:pPr>
      <w:hyperlink w:anchor="_Toc453161307" w:history="1">
        <w:r w:rsidR="00875BA7" w:rsidRPr="002366BA">
          <w:rPr>
            <w:rStyle w:val="Hyperlink"/>
            <w:rFonts w:ascii="Calibri" w:hAnsi="Calibri"/>
            <w:noProof/>
          </w:rPr>
          <w:t>2.3.</w:t>
        </w:r>
        <w:r w:rsidR="00875BA7" w:rsidRPr="007E3A69">
          <w:rPr>
            <w:rFonts w:ascii="Calibri" w:hAnsi="Calibri"/>
            <w:noProof/>
            <w:sz w:val="22"/>
            <w:szCs w:val="22"/>
            <w:lang w:val="en-AU" w:eastAsia="en-AU"/>
          </w:rPr>
          <w:tab/>
        </w:r>
        <w:r w:rsidR="00875BA7" w:rsidRPr="002366BA">
          <w:rPr>
            <w:rStyle w:val="Hyperlink"/>
            <w:rFonts w:ascii="Calibri" w:hAnsi="Calibri"/>
            <w:noProof/>
          </w:rPr>
          <w:t>Target Audience</w:t>
        </w:r>
        <w:r w:rsidR="00875BA7">
          <w:rPr>
            <w:noProof/>
            <w:webHidden/>
          </w:rPr>
          <w:tab/>
        </w:r>
        <w:r w:rsidR="00875BA7">
          <w:rPr>
            <w:noProof/>
            <w:webHidden/>
          </w:rPr>
          <w:fldChar w:fldCharType="begin"/>
        </w:r>
        <w:r w:rsidR="00875BA7">
          <w:rPr>
            <w:noProof/>
            <w:webHidden/>
          </w:rPr>
          <w:instrText xml:space="preserve"> PAGEREF _Toc453161307 \h </w:instrText>
        </w:r>
        <w:r w:rsidR="00875BA7">
          <w:rPr>
            <w:noProof/>
            <w:webHidden/>
          </w:rPr>
        </w:r>
        <w:r w:rsidR="00875BA7">
          <w:rPr>
            <w:noProof/>
            <w:webHidden/>
          </w:rPr>
          <w:fldChar w:fldCharType="separate"/>
        </w:r>
        <w:r w:rsidR="00477C46">
          <w:rPr>
            <w:noProof/>
            <w:webHidden/>
          </w:rPr>
          <w:t>4</w:t>
        </w:r>
        <w:r w:rsidR="00875BA7">
          <w:rPr>
            <w:noProof/>
            <w:webHidden/>
          </w:rPr>
          <w:fldChar w:fldCharType="end"/>
        </w:r>
      </w:hyperlink>
    </w:p>
    <w:p w:rsidR="00875BA7" w:rsidRPr="007E3A69" w:rsidRDefault="00BE2A8F">
      <w:pPr>
        <w:pStyle w:val="TOC2"/>
        <w:tabs>
          <w:tab w:val="left" w:pos="880"/>
          <w:tab w:val="right" w:leader="dot" w:pos="9350"/>
        </w:tabs>
        <w:rPr>
          <w:rFonts w:ascii="Calibri" w:hAnsi="Calibri"/>
          <w:noProof/>
          <w:sz w:val="22"/>
          <w:szCs w:val="22"/>
          <w:lang w:val="en-AU" w:eastAsia="en-AU"/>
        </w:rPr>
      </w:pPr>
      <w:hyperlink w:anchor="_Toc453161308" w:history="1">
        <w:r w:rsidR="00875BA7" w:rsidRPr="002366BA">
          <w:rPr>
            <w:rStyle w:val="Hyperlink"/>
            <w:rFonts w:ascii="Calibri" w:hAnsi="Calibri"/>
            <w:noProof/>
          </w:rPr>
          <w:t>2.4.</w:t>
        </w:r>
        <w:r w:rsidR="00875BA7" w:rsidRPr="007E3A69">
          <w:rPr>
            <w:rFonts w:ascii="Calibri" w:hAnsi="Calibri"/>
            <w:noProof/>
            <w:sz w:val="22"/>
            <w:szCs w:val="22"/>
            <w:lang w:val="en-AU" w:eastAsia="en-AU"/>
          </w:rPr>
          <w:tab/>
        </w:r>
        <w:r w:rsidR="00875BA7" w:rsidRPr="002366BA">
          <w:rPr>
            <w:rStyle w:val="Hyperlink"/>
            <w:rFonts w:ascii="Calibri" w:hAnsi="Calibri"/>
            <w:noProof/>
          </w:rPr>
          <w:t>Impact of Social Media, SmartPhones and Androids</w:t>
        </w:r>
        <w:r w:rsidR="00875BA7">
          <w:rPr>
            <w:noProof/>
            <w:webHidden/>
          </w:rPr>
          <w:tab/>
        </w:r>
        <w:r w:rsidR="00875BA7">
          <w:rPr>
            <w:noProof/>
            <w:webHidden/>
          </w:rPr>
          <w:fldChar w:fldCharType="begin"/>
        </w:r>
        <w:r w:rsidR="00875BA7">
          <w:rPr>
            <w:noProof/>
            <w:webHidden/>
          </w:rPr>
          <w:instrText xml:space="preserve"> PAGEREF _Toc453161308 \h </w:instrText>
        </w:r>
        <w:r w:rsidR="00875BA7">
          <w:rPr>
            <w:noProof/>
            <w:webHidden/>
          </w:rPr>
        </w:r>
        <w:r w:rsidR="00875BA7">
          <w:rPr>
            <w:noProof/>
            <w:webHidden/>
          </w:rPr>
          <w:fldChar w:fldCharType="separate"/>
        </w:r>
        <w:r w:rsidR="00477C46">
          <w:rPr>
            <w:noProof/>
            <w:webHidden/>
          </w:rPr>
          <w:t>5</w:t>
        </w:r>
        <w:r w:rsidR="00875BA7">
          <w:rPr>
            <w:noProof/>
            <w:webHidden/>
          </w:rPr>
          <w:fldChar w:fldCharType="end"/>
        </w:r>
      </w:hyperlink>
    </w:p>
    <w:p w:rsidR="00875BA7" w:rsidRPr="007E3A69" w:rsidRDefault="00BE2A8F">
      <w:pPr>
        <w:pStyle w:val="TOC1"/>
        <w:tabs>
          <w:tab w:val="left" w:pos="660"/>
          <w:tab w:val="right" w:leader="dot" w:pos="9350"/>
        </w:tabs>
        <w:rPr>
          <w:rFonts w:ascii="Calibri" w:hAnsi="Calibri"/>
          <w:noProof/>
          <w:sz w:val="22"/>
          <w:szCs w:val="22"/>
          <w:lang w:val="en-AU" w:eastAsia="en-AU"/>
        </w:rPr>
      </w:pPr>
      <w:hyperlink w:anchor="_Toc453161309" w:history="1">
        <w:r w:rsidR="00875BA7" w:rsidRPr="002366BA">
          <w:rPr>
            <w:rStyle w:val="Hyperlink"/>
            <w:rFonts w:ascii="Calibri" w:hAnsi="Calibri"/>
            <w:noProof/>
          </w:rPr>
          <w:t>3.</w:t>
        </w:r>
        <w:r w:rsidR="00875BA7" w:rsidRPr="007E3A69">
          <w:rPr>
            <w:rFonts w:ascii="Calibri" w:hAnsi="Calibri"/>
            <w:noProof/>
            <w:sz w:val="22"/>
            <w:szCs w:val="22"/>
            <w:lang w:val="en-AU" w:eastAsia="en-AU"/>
          </w:rPr>
          <w:tab/>
        </w:r>
        <w:r w:rsidR="00875BA7" w:rsidRPr="002366BA">
          <w:rPr>
            <w:rStyle w:val="Hyperlink"/>
            <w:rFonts w:ascii="Calibri" w:hAnsi="Calibri"/>
            <w:noProof/>
          </w:rPr>
          <w:t>Justification</w:t>
        </w:r>
        <w:r w:rsidR="00875BA7">
          <w:rPr>
            <w:noProof/>
            <w:webHidden/>
          </w:rPr>
          <w:tab/>
        </w:r>
        <w:r w:rsidR="00875BA7">
          <w:rPr>
            <w:noProof/>
            <w:webHidden/>
          </w:rPr>
          <w:fldChar w:fldCharType="begin"/>
        </w:r>
        <w:r w:rsidR="00875BA7">
          <w:rPr>
            <w:noProof/>
            <w:webHidden/>
          </w:rPr>
          <w:instrText xml:space="preserve"> PAGEREF _Toc453161309 \h </w:instrText>
        </w:r>
        <w:r w:rsidR="00875BA7">
          <w:rPr>
            <w:noProof/>
            <w:webHidden/>
          </w:rPr>
        </w:r>
        <w:r w:rsidR="00875BA7">
          <w:rPr>
            <w:noProof/>
            <w:webHidden/>
          </w:rPr>
          <w:fldChar w:fldCharType="separate"/>
        </w:r>
        <w:r w:rsidR="00477C46">
          <w:rPr>
            <w:noProof/>
            <w:webHidden/>
          </w:rPr>
          <w:t>6</w:t>
        </w:r>
        <w:r w:rsidR="00875BA7">
          <w:rPr>
            <w:noProof/>
            <w:webHidden/>
          </w:rPr>
          <w:fldChar w:fldCharType="end"/>
        </w:r>
      </w:hyperlink>
    </w:p>
    <w:p w:rsidR="00875BA7" w:rsidRPr="007E3A69" w:rsidRDefault="00BE2A8F">
      <w:pPr>
        <w:pStyle w:val="TOC2"/>
        <w:tabs>
          <w:tab w:val="left" w:pos="880"/>
          <w:tab w:val="right" w:leader="dot" w:pos="9350"/>
        </w:tabs>
        <w:rPr>
          <w:rFonts w:ascii="Calibri" w:hAnsi="Calibri"/>
          <w:noProof/>
          <w:sz w:val="22"/>
          <w:szCs w:val="22"/>
          <w:lang w:val="en-AU" w:eastAsia="en-AU"/>
        </w:rPr>
      </w:pPr>
      <w:hyperlink w:anchor="_Toc453161310" w:history="1">
        <w:r w:rsidR="00875BA7" w:rsidRPr="002366BA">
          <w:rPr>
            <w:rStyle w:val="Hyperlink"/>
            <w:rFonts w:ascii="Calibri" w:hAnsi="Calibri"/>
            <w:noProof/>
          </w:rPr>
          <w:t>3.1.</w:t>
        </w:r>
        <w:r w:rsidR="00875BA7" w:rsidRPr="007E3A69">
          <w:rPr>
            <w:rFonts w:ascii="Calibri" w:hAnsi="Calibri"/>
            <w:noProof/>
            <w:sz w:val="22"/>
            <w:szCs w:val="22"/>
            <w:lang w:val="en-AU" w:eastAsia="en-AU"/>
          </w:rPr>
          <w:tab/>
        </w:r>
        <w:r w:rsidR="00875BA7" w:rsidRPr="002366BA">
          <w:rPr>
            <w:rStyle w:val="Hyperlink"/>
            <w:rFonts w:ascii="Calibri" w:hAnsi="Calibri"/>
            <w:noProof/>
          </w:rPr>
          <w:t>Problem Statement</w:t>
        </w:r>
        <w:r w:rsidR="00875BA7">
          <w:rPr>
            <w:noProof/>
            <w:webHidden/>
          </w:rPr>
          <w:tab/>
        </w:r>
        <w:r w:rsidR="00875BA7">
          <w:rPr>
            <w:noProof/>
            <w:webHidden/>
          </w:rPr>
          <w:fldChar w:fldCharType="begin"/>
        </w:r>
        <w:r w:rsidR="00875BA7">
          <w:rPr>
            <w:noProof/>
            <w:webHidden/>
          </w:rPr>
          <w:instrText xml:space="preserve"> PAGEREF _Toc453161310 \h </w:instrText>
        </w:r>
        <w:r w:rsidR="00875BA7">
          <w:rPr>
            <w:noProof/>
            <w:webHidden/>
          </w:rPr>
        </w:r>
        <w:r w:rsidR="00875BA7">
          <w:rPr>
            <w:noProof/>
            <w:webHidden/>
          </w:rPr>
          <w:fldChar w:fldCharType="separate"/>
        </w:r>
        <w:r w:rsidR="00477C46">
          <w:rPr>
            <w:noProof/>
            <w:webHidden/>
          </w:rPr>
          <w:t>6</w:t>
        </w:r>
        <w:r w:rsidR="00875BA7">
          <w:rPr>
            <w:noProof/>
            <w:webHidden/>
          </w:rPr>
          <w:fldChar w:fldCharType="end"/>
        </w:r>
      </w:hyperlink>
    </w:p>
    <w:p w:rsidR="00875BA7" w:rsidRPr="007E3A69" w:rsidRDefault="00BE2A8F">
      <w:pPr>
        <w:pStyle w:val="TOC2"/>
        <w:tabs>
          <w:tab w:val="left" w:pos="880"/>
          <w:tab w:val="right" w:leader="dot" w:pos="9350"/>
        </w:tabs>
        <w:rPr>
          <w:rFonts w:ascii="Calibri" w:hAnsi="Calibri"/>
          <w:noProof/>
          <w:sz w:val="22"/>
          <w:szCs w:val="22"/>
          <w:lang w:val="en-AU" w:eastAsia="en-AU"/>
        </w:rPr>
      </w:pPr>
      <w:hyperlink w:anchor="_Toc453161311" w:history="1">
        <w:r w:rsidR="00875BA7" w:rsidRPr="002366BA">
          <w:rPr>
            <w:rStyle w:val="Hyperlink"/>
            <w:rFonts w:ascii="Calibri" w:hAnsi="Calibri"/>
            <w:noProof/>
          </w:rPr>
          <w:t>3.2.</w:t>
        </w:r>
        <w:r w:rsidR="00875BA7" w:rsidRPr="007E3A69">
          <w:rPr>
            <w:rFonts w:ascii="Calibri" w:hAnsi="Calibri"/>
            <w:noProof/>
            <w:sz w:val="22"/>
            <w:szCs w:val="22"/>
            <w:lang w:val="en-AU" w:eastAsia="en-AU"/>
          </w:rPr>
          <w:tab/>
        </w:r>
        <w:r w:rsidR="00875BA7" w:rsidRPr="002366BA">
          <w:rPr>
            <w:rStyle w:val="Hyperlink"/>
            <w:rFonts w:ascii="Calibri" w:hAnsi="Calibri"/>
            <w:noProof/>
          </w:rPr>
          <w:t>Solution Objectives</w:t>
        </w:r>
        <w:r w:rsidR="00875BA7">
          <w:rPr>
            <w:noProof/>
            <w:webHidden/>
          </w:rPr>
          <w:tab/>
        </w:r>
        <w:r w:rsidR="00875BA7">
          <w:rPr>
            <w:noProof/>
            <w:webHidden/>
          </w:rPr>
          <w:fldChar w:fldCharType="begin"/>
        </w:r>
        <w:r w:rsidR="00875BA7">
          <w:rPr>
            <w:noProof/>
            <w:webHidden/>
          </w:rPr>
          <w:instrText xml:space="preserve"> PAGEREF _Toc453161311 \h </w:instrText>
        </w:r>
        <w:r w:rsidR="00875BA7">
          <w:rPr>
            <w:noProof/>
            <w:webHidden/>
          </w:rPr>
        </w:r>
        <w:r w:rsidR="00875BA7">
          <w:rPr>
            <w:noProof/>
            <w:webHidden/>
          </w:rPr>
          <w:fldChar w:fldCharType="separate"/>
        </w:r>
        <w:r w:rsidR="00477C46">
          <w:rPr>
            <w:noProof/>
            <w:webHidden/>
          </w:rPr>
          <w:t>7</w:t>
        </w:r>
        <w:r w:rsidR="00875BA7">
          <w:rPr>
            <w:noProof/>
            <w:webHidden/>
          </w:rPr>
          <w:fldChar w:fldCharType="end"/>
        </w:r>
      </w:hyperlink>
    </w:p>
    <w:p w:rsidR="00875BA7" w:rsidRPr="007E3A69" w:rsidRDefault="00BE2A8F">
      <w:pPr>
        <w:pStyle w:val="TOC1"/>
        <w:tabs>
          <w:tab w:val="left" w:pos="660"/>
          <w:tab w:val="right" w:leader="dot" w:pos="9350"/>
        </w:tabs>
        <w:rPr>
          <w:rFonts w:ascii="Calibri" w:hAnsi="Calibri"/>
          <w:noProof/>
          <w:sz w:val="22"/>
          <w:szCs w:val="22"/>
          <w:lang w:val="en-AU" w:eastAsia="en-AU"/>
        </w:rPr>
      </w:pPr>
      <w:hyperlink w:anchor="_Toc453161312" w:history="1">
        <w:r w:rsidR="00875BA7" w:rsidRPr="002366BA">
          <w:rPr>
            <w:rStyle w:val="Hyperlink"/>
            <w:rFonts w:ascii="Calibri" w:hAnsi="Calibri"/>
            <w:noProof/>
          </w:rPr>
          <w:t>4.</w:t>
        </w:r>
        <w:r w:rsidR="00875BA7" w:rsidRPr="007E3A69">
          <w:rPr>
            <w:rFonts w:ascii="Calibri" w:hAnsi="Calibri"/>
            <w:noProof/>
            <w:sz w:val="22"/>
            <w:szCs w:val="22"/>
            <w:lang w:val="en-AU" w:eastAsia="en-AU"/>
          </w:rPr>
          <w:tab/>
        </w:r>
        <w:r w:rsidR="00875BA7" w:rsidRPr="002366BA">
          <w:rPr>
            <w:rStyle w:val="Hyperlink"/>
            <w:rFonts w:ascii="Calibri" w:hAnsi="Calibri"/>
            <w:noProof/>
          </w:rPr>
          <w:t>Solution</w:t>
        </w:r>
        <w:r w:rsidR="00875BA7">
          <w:rPr>
            <w:noProof/>
            <w:webHidden/>
          </w:rPr>
          <w:tab/>
        </w:r>
        <w:r w:rsidR="00875BA7">
          <w:rPr>
            <w:noProof/>
            <w:webHidden/>
          </w:rPr>
          <w:fldChar w:fldCharType="begin"/>
        </w:r>
        <w:r w:rsidR="00875BA7">
          <w:rPr>
            <w:noProof/>
            <w:webHidden/>
          </w:rPr>
          <w:instrText xml:space="preserve"> PAGEREF _Toc453161312 \h </w:instrText>
        </w:r>
        <w:r w:rsidR="00875BA7">
          <w:rPr>
            <w:noProof/>
            <w:webHidden/>
          </w:rPr>
        </w:r>
        <w:r w:rsidR="00875BA7">
          <w:rPr>
            <w:noProof/>
            <w:webHidden/>
          </w:rPr>
          <w:fldChar w:fldCharType="separate"/>
        </w:r>
        <w:r w:rsidR="00477C46">
          <w:rPr>
            <w:noProof/>
            <w:webHidden/>
          </w:rPr>
          <w:t>8</w:t>
        </w:r>
        <w:r w:rsidR="00875BA7">
          <w:rPr>
            <w:noProof/>
            <w:webHidden/>
          </w:rPr>
          <w:fldChar w:fldCharType="end"/>
        </w:r>
      </w:hyperlink>
    </w:p>
    <w:p w:rsidR="00875BA7" w:rsidRPr="007E3A69" w:rsidRDefault="00BE2A8F">
      <w:pPr>
        <w:pStyle w:val="TOC1"/>
        <w:tabs>
          <w:tab w:val="left" w:pos="660"/>
          <w:tab w:val="right" w:leader="dot" w:pos="9350"/>
        </w:tabs>
        <w:rPr>
          <w:rFonts w:ascii="Calibri" w:hAnsi="Calibri"/>
          <w:noProof/>
          <w:sz w:val="22"/>
          <w:szCs w:val="22"/>
          <w:lang w:val="en-AU" w:eastAsia="en-AU"/>
        </w:rPr>
      </w:pPr>
      <w:hyperlink w:anchor="_Toc453161313" w:history="1">
        <w:r w:rsidR="00875BA7" w:rsidRPr="002366BA">
          <w:rPr>
            <w:rStyle w:val="Hyperlink"/>
            <w:rFonts w:ascii="Calibri" w:hAnsi="Calibri"/>
            <w:noProof/>
          </w:rPr>
          <w:t>5.</w:t>
        </w:r>
        <w:r w:rsidR="00875BA7" w:rsidRPr="007E3A69">
          <w:rPr>
            <w:rFonts w:ascii="Calibri" w:hAnsi="Calibri"/>
            <w:noProof/>
            <w:sz w:val="22"/>
            <w:szCs w:val="22"/>
            <w:lang w:val="en-AU" w:eastAsia="en-AU"/>
          </w:rPr>
          <w:tab/>
        </w:r>
        <w:r w:rsidR="00875BA7" w:rsidRPr="002366BA">
          <w:rPr>
            <w:rStyle w:val="Hyperlink"/>
            <w:rFonts w:ascii="Calibri" w:hAnsi="Calibri"/>
            <w:noProof/>
          </w:rPr>
          <w:t>Alternatives</w:t>
        </w:r>
        <w:r w:rsidR="00875BA7">
          <w:rPr>
            <w:noProof/>
            <w:webHidden/>
          </w:rPr>
          <w:tab/>
        </w:r>
        <w:r w:rsidR="00875BA7">
          <w:rPr>
            <w:noProof/>
            <w:webHidden/>
          </w:rPr>
          <w:fldChar w:fldCharType="begin"/>
        </w:r>
        <w:r w:rsidR="00875BA7">
          <w:rPr>
            <w:noProof/>
            <w:webHidden/>
          </w:rPr>
          <w:instrText xml:space="preserve"> PAGEREF _Toc453161313 \h </w:instrText>
        </w:r>
        <w:r w:rsidR="00875BA7">
          <w:rPr>
            <w:noProof/>
            <w:webHidden/>
          </w:rPr>
        </w:r>
        <w:r w:rsidR="00875BA7">
          <w:rPr>
            <w:noProof/>
            <w:webHidden/>
          </w:rPr>
          <w:fldChar w:fldCharType="separate"/>
        </w:r>
        <w:r w:rsidR="00477C46">
          <w:rPr>
            <w:noProof/>
            <w:webHidden/>
          </w:rPr>
          <w:t>9</w:t>
        </w:r>
        <w:r w:rsidR="00875BA7">
          <w:rPr>
            <w:noProof/>
            <w:webHidden/>
          </w:rPr>
          <w:fldChar w:fldCharType="end"/>
        </w:r>
      </w:hyperlink>
    </w:p>
    <w:p w:rsidR="00875BA7" w:rsidRPr="007E3A69" w:rsidRDefault="00BE2A8F">
      <w:pPr>
        <w:pStyle w:val="TOC1"/>
        <w:tabs>
          <w:tab w:val="left" w:pos="660"/>
          <w:tab w:val="right" w:leader="dot" w:pos="9350"/>
        </w:tabs>
        <w:rPr>
          <w:rFonts w:ascii="Calibri" w:hAnsi="Calibri"/>
          <w:noProof/>
          <w:sz w:val="22"/>
          <w:szCs w:val="22"/>
          <w:lang w:val="en-AU" w:eastAsia="en-AU"/>
        </w:rPr>
      </w:pPr>
      <w:hyperlink w:anchor="_Toc453161314" w:history="1">
        <w:r w:rsidR="00875BA7" w:rsidRPr="002366BA">
          <w:rPr>
            <w:rStyle w:val="Hyperlink"/>
            <w:rFonts w:ascii="Calibri" w:hAnsi="Calibri"/>
            <w:noProof/>
          </w:rPr>
          <w:t>6.</w:t>
        </w:r>
        <w:r w:rsidR="00875BA7" w:rsidRPr="007E3A69">
          <w:rPr>
            <w:rFonts w:ascii="Calibri" w:hAnsi="Calibri"/>
            <w:noProof/>
            <w:sz w:val="22"/>
            <w:szCs w:val="22"/>
            <w:lang w:val="en-AU" w:eastAsia="en-AU"/>
          </w:rPr>
          <w:tab/>
        </w:r>
        <w:r w:rsidR="00875BA7" w:rsidRPr="002366BA">
          <w:rPr>
            <w:rStyle w:val="Hyperlink"/>
            <w:rFonts w:ascii="Calibri" w:hAnsi="Calibri"/>
            <w:noProof/>
          </w:rPr>
          <w:t>Cost Benefit Analysis</w:t>
        </w:r>
        <w:r w:rsidR="00875BA7">
          <w:rPr>
            <w:noProof/>
            <w:webHidden/>
          </w:rPr>
          <w:tab/>
        </w:r>
        <w:r w:rsidR="00875BA7">
          <w:rPr>
            <w:noProof/>
            <w:webHidden/>
          </w:rPr>
          <w:fldChar w:fldCharType="begin"/>
        </w:r>
        <w:r w:rsidR="00875BA7">
          <w:rPr>
            <w:noProof/>
            <w:webHidden/>
          </w:rPr>
          <w:instrText xml:space="preserve"> PAGEREF _Toc453161314 \h </w:instrText>
        </w:r>
        <w:r w:rsidR="00875BA7">
          <w:rPr>
            <w:noProof/>
            <w:webHidden/>
          </w:rPr>
        </w:r>
        <w:r w:rsidR="00875BA7">
          <w:rPr>
            <w:noProof/>
            <w:webHidden/>
          </w:rPr>
          <w:fldChar w:fldCharType="separate"/>
        </w:r>
        <w:r w:rsidR="00477C46">
          <w:rPr>
            <w:noProof/>
            <w:webHidden/>
          </w:rPr>
          <w:t>11</w:t>
        </w:r>
        <w:r w:rsidR="00875BA7">
          <w:rPr>
            <w:noProof/>
            <w:webHidden/>
          </w:rPr>
          <w:fldChar w:fldCharType="end"/>
        </w:r>
      </w:hyperlink>
    </w:p>
    <w:p w:rsidR="00875BA7" w:rsidRPr="007E3A69" w:rsidRDefault="00BE2A8F">
      <w:pPr>
        <w:pStyle w:val="TOC1"/>
        <w:tabs>
          <w:tab w:val="left" w:pos="660"/>
          <w:tab w:val="right" w:leader="dot" w:pos="9350"/>
        </w:tabs>
        <w:rPr>
          <w:rFonts w:ascii="Calibri" w:hAnsi="Calibri"/>
          <w:noProof/>
          <w:sz w:val="22"/>
          <w:szCs w:val="22"/>
          <w:lang w:val="en-AU" w:eastAsia="en-AU"/>
        </w:rPr>
      </w:pPr>
      <w:hyperlink w:anchor="_Toc453161315" w:history="1">
        <w:r w:rsidR="00875BA7" w:rsidRPr="002366BA">
          <w:rPr>
            <w:rStyle w:val="Hyperlink"/>
            <w:rFonts w:ascii="Calibri" w:hAnsi="Calibri"/>
            <w:noProof/>
          </w:rPr>
          <w:t>7.</w:t>
        </w:r>
        <w:r w:rsidR="00875BA7" w:rsidRPr="007E3A69">
          <w:rPr>
            <w:rFonts w:ascii="Calibri" w:hAnsi="Calibri"/>
            <w:noProof/>
            <w:sz w:val="22"/>
            <w:szCs w:val="22"/>
            <w:lang w:val="en-AU" w:eastAsia="en-AU"/>
          </w:rPr>
          <w:tab/>
        </w:r>
        <w:r w:rsidR="00875BA7" w:rsidRPr="002366BA">
          <w:rPr>
            <w:rStyle w:val="Hyperlink"/>
            <w:rFonts w:ascii="Calibri" w:hAnsi="Calibri"/>
            <w:noProof/>
          </w:rPr>
          <w:t>Development and Creation of Mobile App</w:t>
        </w:r>
        <w:r w:rsidR="00875BA7">
          <w:rPr>
            <w:noProof/>
            <w:webHidden/>
          </w:rPr>
          <w:tab/>
        </w:r>
        <w:r w:rsidR="00875BA7">
          <w:rPr>
            <w:noProof/>
            <w:webHidden/>
          </w:rPr>
          <w:fldChar w:fldCharType="begin"/>
        </w:r>
        <w:r w:rsidR="00875BA7">
          <w:rPr>
            <w:noProof/>
            <w:webHidden/>
          </w:rPr>
          <w:instrText xml:space="preserve"> PAGEREF _Toc453161315 \h </w:instrText>
        </w:r>
        <w:r w:rsidR="00875BA7">
          <w:rPr>
            <w:noProof/>
            <w:webHidden/>
          </w:rPr>
        </w:r>
        <w:r w:rsidR="00875BA7">
          <w:rPr>
            <w:noProof/>
            <w:webHidden/>
          </w:rPr>
          <w:fldChar w:fldCharType="separate"/>
        </w:r>
        <w:r w:rsidR="00477C46">
          <w:rPr>
            <w:noProof/>
            <w:webHidden/>
          </w:rPr>
          <w:t>12</w:t>
        </w:r>
        <w:r w:rsidR="00875BA7">
          <w:rPr>
            <w:noProof/>
            <w:webHidden/>
          </w:rPr>
          <w:fldChar w:fldCharType="end"/>
        </w:r>
      </w:hyperlink>
    </w:p>
    <w:p w:rsidR="00875BA7" w:rsidRPr="007E3A69" w:rsidRDefault="00BE2A8F">
      <w:pPr>
        <w:pStyle w:val="TOC1"/>
        <w:tabs>
          <w:tab w:val="left" w:pos="660"/>
          <w:tab w:val="right" w:leader="dot" w:pos="9350"/>
        </w:tabs>
        <w:rPr>
          <w:rFonts w:ascii="Calibri" w:hAnsi="Calibri"/>
          <w:noProof/>
          <w:sz w:val="22"/>
          <w:szCs w:val="22"/>
          <w:lang w:val="en-AU" w:eastAsia="en-AU"/>
        </w:rPr>
      </w:pPr>
      <w:hyperlink w:anchor="_Toc453161316" w:history="1">
        <w:r w:rsidR="00875BA7" w:rsidRPr="002366BA">
          <w:rPr>
            <w:rStyle w:val="Hyperlink"/>
            <w:rFonts w:ascii="Calibri" w:hAnsi="Calibri"/>
            <w:noProof/>
          </w:rPr>
          <w:t>8.</w:t>
        </w:r>
        <w:r w:rsidR="00875BA7" w:rsidRPr="007E3A69">
          <w:rPr>
            <w:rFonts w:ascii="Calibri" w:hAnsi="Calibri"/>
            <w:noProof/>
            <w:sz w:val="22"/>
            <w:szCs w:val="22"/>
            <w:lang w:val="en-AU" w:eastAsia="en-AU"/>
          </w:rPr>
          <w:tab/>
        </w:r>
        <w:r w:rsidR="00875BA7" w:rsidRPr="002366BA">
          <w:rPr>
            <w:rStyle w:val="Hyperlink"/>
            <w:rFonts w:ascii="Calibri" w:hAnsi="Calibri"/>
            <w:noProof/>
          </w:rPr>
          <w:t>Financial Projections</w:t>
        </w:r>
        <w:r w:rsidR="00875BA7">
          <w:rPr>
            <w:noProof/>
            <w:webHidden/>
          </w:rPr>
          <w:tab/>
        </w:r>
        <w:r w:rsidR="00875BA7">
          <w:rPr>
            <w:noProof/>
            <w:webHidden/>
          </w:rPr>
          <w:fldChar w:fldCharType="begin"/>
        </w:r>
        <w:r w:rsidR="00875BA7">
          <w:rPr>
            <w:noProof/>
            <w:webHidden/>
          </w:rPr>
          <w:instrText xml:space="preserve"> PAGEREF _Toc453161316 \h </w:instrText>
        </w:r>
        <w:r w:rsidR="00875BA7">
          <w:rPr>
            <w:noProof/>
            <w:webHidden/>
          </w:rPr>
        </w:r>
        <w:r w:rsidR="00875BA7">
          <w:rPr>
            <w:noProof/>
            <w:webHidden/>
          </w:rPr>
          <w:fldChar w:fldCharType="separate"/>
        </w:r>
        <w:r w:rsidR="00477C46">
          <w:rPr>
            <w:noProof/>
            <w:webHidden/>
          </w:rPr>
          <w:t>14</w:t>
        </w:r>
        <w:r w:rsidR="00875BA7">
          <w:rPr>
            <w:noProof/>
            <w:webHidden/>
          </w:rPr>
          <w:fldChar w:fldCharType="end"/>
        </w:r>
      </w:hyperlink>
    </w:p>
    <w:p w:rsidR="0041416C" w:rsidRDefault="0041416C">
      <w:r w:rsidRPr="0041416C">
        <w:rPr>
          <w:rFonts w:ascii="Calibri" w:hAnsi="Calibri"/>
          <w:b/>
          <w:bCs/>
          <w:noProof/>
          <w:sz w:val="28"/>
          <w:szCs w:val="28"/>
        </w:rPr>
        <w:fldChar w:fldCharType="end"/>
      </w:r>
    </w:p>
    <w:p w:rsidR="00181097" w:rsidRDefault="00181097">
      <w:pPr>
        <w:rPr>
          <w:sz w:val="24"/>
        </w:rPr>
      </w:pPr>
    </w:p>
    <w:p w:rsidR="00181097" w:rsidRDefault="00181097">
      <w:pPr>
        <w:rPr>
          <w:sz w:val="24"/>
        </w:rPr>
      </w:pPr>
    </w:p>
    <w:p w:rsidR="00181097" w:rsidRDefault="00181097">
      <w:pPr>
        <w:rPr>
          <w:sz w:val="24"/>
        </w:rPr>
      </w:pPr>
    </w:p>
    <w:p w:rsidR="00181097" w:rsidRDefault="00181097" w:rsidP="00B50B3E">
      <w:pPr>
        <w:pStyle w:val="Heading1"/>
        <w:numPr>
          <w:ilvl w:val="0"/>
          <w:numId w:val="1"/>
        </w:numPr>
        <w:jc w:val="left"/>
        <w:rPr>
          <w:rFonts w:ascii="Calibri" w:hAnsi="Calibri"/>
          <w:sz w:val="28"/>
          <w:szCs w:val="28"/>
        </w:rPr>
      </w:pPr>
      <w:r>
        <w:br w:type="page"/>
      </w:r>
      <w:bookmarkStart w:id="0" w:name="_Toc453161303"/>
      <w:r w:rsidR="00D1246F" w:rsidRPr="0041416C">
        <w:rPr>
          <w:rFonts w:ascii="Calibri" w:hAnsi="Calibri"/>
          <w:sz w:val="28"/>
          <w:szCs w:val="28"/>
        </w:rPr>
        <w:lastRenderedPageBreak/>
        <w:t>Executive Summary</w:t>
      </w:r>
      <w:bookmarkEnd w:id="0"/>
    </w:p>
    <w:p w:rsidR="00D46067" w:rsidRPr="00C96C40" w:rsidRDefault="00D46067" w:rsidP="00D46067">
      <w:pPr>
        <w:rPr>
          <w:rFonts w:ascii="Calibri" w:hAnsi="Calibri"/>
          <w:sz w:val="24"/>
          <w:szCs w:val="24"/>
        </w:rPr>
      </w:pPr>
    </w:p>
    <w:p w:rsidR="00D46067" w:rsidRDefault="00203355" w:rsidP="00D46067">
      <w:pPr>
        <w:rPr>
          <w:rFonts w:ascii="Calibri" w:hAnsi="Calibri"/>
          <w:sz w:val="24"/>
          <w:szCs w:val="24"/>
        </w:rPr>
      </w:pPr>
      <w:r>
        <w:rPr>
          <w:rFonts w:ascii="Calibri" w:hAnsi="Calibri"/>
          <w:sz w:val="24"/>
          <w:szCs w:val="24"/>
        </w:rPr>
        <w:t>This Feasibility Study is needed to demonstrate the requirement and the viabi</w:t>
      </w:r>
      <w:r w:rsidR="000A550E">
        <w:rPr>
          <w:rFonts w:ascii="Calibri" w:hAnsi="Calibri"/>
          <w:sz w:val="24"/>
          <w:szCs w:val="24"/>
        </w:rPr>
        <w:t xml:space="preserve">lity </w:t>
      </w:r>
      <w:r w:rsidR="008B5DAD">
        <w:rPr>
          <w:rFonts w:ascii="Calibri" w:hAnsi="Calibri"/>
          <w:sz w:val="24"/>
          <w:szCs w:val="24"/>
        </w:rPr>
        <w:t>of improving health services to all people residing in the Kingdom of Saudi Arabia.</w:t>
      </w:r>
      <w:r w:rsidR="00875BA7">
        <w:rPr>
          <w:rFonts w:ascii="Calibri" w:hAnsi="Calibri"/>
          <w:sz w:val="24"/>
          <w:szCs w:val="24"/>
        </w:rPr>
        <w:t xml:space="preserve"> This Study outlines a solution to solve one of the many issues faced by the Ministry of Health and its patients. The solution provided will help bridge the gap between the health industry and patients whilst offering substantial financial and social benefits.</w:t>
      </w:r>
      <w:r w:rsidR="00250871">
        <w:rPr>
          <w:rFonts w:ascii="Calibri" w:hAnsi="Calibri"/>
          <w:sz w:val="24"/>
          <w:szCs w:val="24"/>
        </w:rPr>
        <w:t xml:space="preserve"> </w:t>
      </w:r>
    </w:p>
    <w:p w:rsidR="00250871" w:rsidRDefault="00250871" w:rsidP="00D46067">
      <w:pPr>
        <w:rPr>
          <w:rFonts w:ascii="Calibri" w:hAnsi="Calibri"/>
          <w:sz w:val="24"/>
          <w:szCs w:val="24"/>
        </w:rPr>
      </w:pPr>
    </w:p>
    <w:p w:rsidR="00250871" w:rsidRPr="00C96C40" w:rsidRDefault="00250871" w:rsidP="00D46067">
      <w:pPr>
        <w:rPr>
          <w:rFonts w:ascii="Calibri" w:hAnsi="Calibri"/>
          <w:sz w:val="24"/>
          <w:szCs w:val="24"/>
        </w:rPr>
      </w:pPr>
      <w:r>
        <w:rPr>
          <w:rFonts w:ascii="Calibri" w:hAnsi="Calibri"/>
          <w:sz w:val="24"/>
          <w:szCs w:val="24"/>
        </w:rPr>
        <w:t xml:space="preserve">Two models have been proposed within this </w:t>
      </w:r>
      <w:r w:rsidR="006A45C3">
        <w:rPr>
          <w:rFonts w:ascii="Calibri" w:hAnsi="Calibri"/>
          <w:sz w:val="24"/>
          <w:szCs w:val="24"/>
        </w:rPr>
        <w:t>Study. The first model is to attract health professionals/organisations and customers to take advantage of the mobile app on a monthly subscription base. The second model is go one step further – to allow the same organisations to sale prescriptions and medical equipment online. The additional revenue to us would be US$1 processing fee per transaction.</w:t>
      </w:r>
    </w:p>
    <w:p w:rsidR="00D46067" w:rsidRPr="00C96C40" w:rsidRDefault="00D46067" w:rsidP="00D46067">
      <w:pPr>
        <w:rPr>
          <w:rFonts w:ascii="Calibri" w:hAnsi="Calibri"/>
          <w:sz w:val="24"/>
          <w:szCs w:val="24"/>
        </w:rPr>
      </w:pPr>
    </w:p>
    <w:p w:rsidR="00D46067" w:rsidRPr="00C96C40" w:rsidRDefault="00D46067" w:rsidP="00D46067">
      <w:pPr>
        <w:rPr>
          <w:rFonts w:ascii="Calibri" w:hAnsi="Calibri"/>
          <w:sz w:val="24"/>
          <w:szCs w:val="24"/>
        </w:rPr>
      </w:pPr>
    </w:p>
    <w:p w:rsidR="00AA741B" w:rsidRDefault="00D1246F" w:rsidP="00B50B3E">
      <w:pPr>
        <w:pStyle w:val="Heading1"/>
        <w:numPr>
          <w:ilvl w:val="0"/>
          <w:numId w:val="1"/>
        </w:numPr>
        <w:jc w:val="left"/>
        <w:rPr>
          <w:rFonts w:ascii="Calibri" w:hAnsi="Calibri"/>
          <w:sz w:val="28"/>
          <w:szCs w:val="28"/>
        </w:rPr>
      </w:pPr>
      <w:bookmarkStart w:id="1" w:name="_Toc453161304"/>
      <w:r w:rsidRPr="0041416C">
        <w:rPr>
          <w:rFonts w:ascii="Calibri" w:hAnsi="Calibri"/>
          <w:sz w:val="28"/>
          <w:szCs w:val="28"/>
        </w:rPr>
        <w:t>Introduction</w:t>
      </w:r>
      <w:bookmarkEnd w:id="1"/>
    </w:p>
    <w:p w:rsidR="00D46067" w:rsidRPr="00C96C40" w:rsidRDefault="00D46067" w:rsidP="00D46067">
      <w:pPr>
        <w:rPr>
          <w:rFonts w:ascii="Calibri" w:hAnsi="Calibri"/>
          <w:sz w:val="24"/>
          <w:szCs w:val="24"/>
        </w:rPr>
      </w:pPr>
    </w:p>
    <w:p w:rsidR="00D46067" w:rsidRPr="00C96C40" w:rsidRDefault="00D46067" w:rsidP="00D46067">
      <w:pPr>
        <w:rPr>
          <w:rFonts w:ascii="Calibri" w:hAnsi="Calibri"/>
          <w:sz w:val="24"/>
          <w:szCs w:val="24"/>
        </w:rPr>
      </w:pPr>
    </w:p>
    <w:p w:rsidR="00AA741B" w:rsidRDefault="00E44E61" w:rsidP="00B50B3E">
      <w:pPr>
        <w:pStyle w:val="Heading2"/>
        <w:numPr>
          <w:ilvl w:val="1"/>
          <w:numId w:val="1"/>
        </w:numPr>
        <w:jc w:val="left"/>
        <w:rPr>
          <w:rFonts w:ascii="Calibri" w:hAnsi="Calibri"/>
          <w:sz w:val="28"/>
          <w:szCs w:val="28"/>
        </w:rPr>
      </w:pPr>
      <w:bookmarkStart w:id="2" w:name="_Toc453161305"/>
      <w:bookmarkStart w:id="3" w:name="_Toc261333351"/>
      <w:bookmarkStart w:id="4" w:name="_Toc260941772"/>
      <w:r w:rsidRPr="0041416C">
        <w:rPr>
          <w:rFonts w:ascii="Calibri" w:hAnsi="Calibri"/>
          <w:sz w:val="28"/>
          <w:szCs w:val="28"/>
        </w:rPr>
        <w:t>Purpose</w:t>
      </w:r>
      <w:bookmarkEnd w:id="2"/>
    </w:p>
    <w:p w:rsidR="00D46067" w:rsidRDefault="00D46067" w:rsidP="00D46067">
      <w:pPr>
        <w:rPr>
          <w:rFonts w:ascii="Calibri" w:hAnsi="Calibri"/>
          <w:sz w:val="24"/>
          <w:szCs w:val="24"/>
        </w:rPr>
      </w:pPr>
    </w:p>
    <w:p w:rsidR="00EF49C1" w:rsidRDefault="00EF49C1" w:rsidP="00D46067">
      <w:pPr>
        <w:rPr>
          <w:rFonts w:ascii="Calibri" w:hAnsi="Calibri"/>
          <w:sz w:val="24"/>
          <w:szCs w:val="24"/>
        </w:rPr>
      </w:pPr>
      <w:r>
        <w:rPr>
          <w:rFonts w:ascii="Calibri" w:hAnsi="Calibri"/>
          <w:sz w:val="24"/>
          <w:szCs w:val="24"/>
        </w:rPr>
        <w:t>The purpose of this Feasibility Study is to undertake a review of introducing a unique mobile app that will assist the many health organisations and professional</w:t>
      </w:r>
      <w:r w:rsidR="00875BA7">
        <w:rPr>
          <w:rFonts w:ascii="Calibri" w:hAnsi="Calibri"/>
          <w:sz w:val="24"/>
          <w:szCs w:val="24"/>
        </w:rPr>
        <w:t>s</w:t>
      </w:r>
      <w:r>
        <w:rPr>
          <w:rFonts w:ascii="Calibri" w:hAnsi="Calibri"/>
          <w:sz w:val="24"/>
          <w:szCs w:val="24"/>
        </w:rPr>
        <w:t xml:space="preserve"> in the Kingdom of Saudi Arabia plus equally important, the consumer.</w:t>
      </w:r>
      <w:r w:rsidR="0071102F">
        <w:rPr>
          <w:rFonts w:ascii="Calibri" w:hAnsi="Calibri"/>
          <w:sz w:val="24"/>
          <w:szCs w:val="24"/>
        </w:rPr>
        <w:t xml:space="preserve"> This report will only be considering Stage 1 of project which is outlined below.</w:t>
      </w:r>
    </w:p>
    <w:p w:rsidR="00B47ECB" w:rsidRDefault="00B47ECB" w:rsidP="00D46067">
      <w:pPr>
        <w:rPr>
          <w:rFonts w:ascii="Calibri" w:hAnsi="Calibri"/>
          <w:sz w:val="24"/>
          <w:szCs w:val="24"/>
        </w:rPr>
      </w:pPr>
    </w:p>
    <w:p w:rsidR="00B47ECB" w:rsidRDefault="00B47ECB" w:rsidP="00D46067">
      <w:pPr>
        <w:rPr>
          <w:rFonts w:ascii="Calibri" w:hAnsi="Calibri"/>
          <w:sz w:val="24"/>
          <w:szCs w:val="24"/>
        </w:rPr>
      </w:pPr>
      <w:r>
        <w:rPr>
          <w:rFonts w:ascii="Calibri" w:hAnsi="Calibri"/>
          <w:sz w:val="24"/>
          <w:szCs w:val="24"/>
        </w:rPr>
        <w:t>Consumers in the Kingdom of Saudi Arabia are becoming more conscious about their health. As a consequence, the idea that is presented in this Study identifies a solution to an on-going problem that is not currently being faced in the country.</w:t>
      </w:r>
    </w:p>
    <w:p w:rsidR="00D974AC" w:rsidRDefault="00D974AC" w:rsidP="00D46067">
      <w:pPr>
        <w:rPr>
          <w:rFonts w:ascii="Calibri" w:hAnsi="Calibri"/>
          <w:sz w:val="24"/>
          <w:szCs w:val="24"/>
        </w:rPr>
      </w:pPr>
    </w:p>
    <w:p w:rsidR="00624C85" w:rsidRDefault="00886BFE" w:rsidP="00D46067">
      <w:pPr>
        <w:rPr>
          <w:rFonts w:ascii="Calibri" w:hAnsi="Calibri"/>
          <w:sz w:val="24"/>
          <w:szCs w:val="24"/>
        </w:rPr>
      </w:pPr>
      <w:r w:rsidRPr="00886BFE">
        <w:rPr>
          <w:rFonts w:ascii="Calibri" w:hAnsi="Calibri"/>
          <w:sz w:val="24"/>
          <w:szCs w:val="24"/>
        </w:rPr>
        <w:t>Many medicines are available from pharmacies without prescription, including some that require a prescription in most western countries, like antibiotics. On the other hand, some medicines that can be bought over the counter in other countries require a prescription in Saudi Arabia.</w:t>
      </w:r>
      <w:r>
        <w:rPr>
          <w:rFonts w:ascii="Calibri" w:hAnsi="Calibri"/>
          <w:sz w:val="24"/>
          <w:szCs w:val="24"/>
        </w:rPr>
        <w:t xml:space="preserve"> Presently, there is no system in place to help or to monitor patient medication</w:t>
      </w:r>
      <w:r w:rsidR="00624C85">
        <w:rPr>
          <w:rFonts w:ascii="Calibri" w:hAnsi="Calibri"/>
          <w:sz w:val="24"/>
          <w:szCs w:val="24"/>
        </w:rPr>
        <w:t>.</w:t>
      </w:r>
    </w:p>
    <w:p w:rsidR="00D46067" w:rsidRPr="00C96C40" w:rsidRDefault="00886BFE" w:rsidP="00D46067">
      <w:pPr>
        <w:rPr>
          <w:rFonts w:ascii="Calibri" w:hAnsi="Calibri"/>
          <w:sz w:val="24"/>
          <w:szCs w:val="24"/>
        </w:rPr>
      </w:pPr>
      <w:r w:rsidRPr="00886BFE">
        <w:rPr>
          <w:rFonts w:ascii="Calibri" w:hAnsi="Calibri"/>
          <w:sz w:val="24"/>
          <w:szCs w:val="24"/>
        </w:rPr>
        <w:t> </w:t>
      </w:r>
    </w:p>
    <w:p w:rsidR="00D46067" w:rsidRPr="00C96C40" w:rsidRDefault="00D46067" w:rsidP="00D46067">
      <w:pPr>
        <w:rPr>
          <w:rFonts w:ascii="Calibri" w:hAnsi="Calibri"/>
          <w:sz w:val="24"/>
          <w:szCs w:val="24"/>
        </w:rPr>
      </w:pPr>
    </w:p>
    <w:p w:rsidR="00E44E61" w:rsidRDefault="00E44E61" w:rsidP="00B50B3E">
      <w:pPr>
        <w:pStyle w:val="Heading2"/>
        <w:numPr>
          <w:ilvl w:val="1"/>
          <w:numId w:val="1"/>
        </w:numPr>
        <w:jc w:val="left"/>
        <w:rPr>
          <w:rFonts w:ascii="Calibri" w:hAnsi="Calibri"/>
          <w:sz w:val="28"/>
          <w:szCs w:val="28"/>
        </w:rPr>
      </w:pPr>
      <w:bookmarkStart w:id="5" w:name="_Toc453161306"/>
      <w:r w:rsidRPr="0041416C">
        <w:rPr>
          <w:rFonts w:ascii="Calibri" w:hAnsi="Calibri"/>
          <w:sz w:val="28"/>
          <w:szCs w:val="28"/>
        </w:rPr>
        <w:t>Project Description</w:t>
      </w:r>
      <w:bookmarkEnd w:id="5"/>
    </w:p>
    <w:p w:rsidR="00D46067" w:rsidRPr="00C96C40" w:rsidRDefault="00D46067" w:rsidP="00D46067">
      <w:pPr>
        <w:rPr>
          <w:rFonts w:ascii="Calibri" w:hAnsi="Calibri"/>
          <w:sz w:val="24"/>
          <w:szCs w:val="24"/>
        </w:rPr>
      </w:pPr>
    </w:p>
    <w:p w:rsidR="00D46067" w:rsidRDefault="00EF49C1" w:rsidP="00D46067">
      <w:pPr>
        <w:rPr>
          <w:rFonts w:ascii="Calibri" w:hAnsi="Calibri"/>
          <w:sz w:val="24"/>
          <w:szCs w:val="24"/>
        </w:rPr>
      </w:pPr>
      <w:r>
        <w:rPr>
          <w:rFonts w:ascii="Calibri" w:hAnsi="Calibri"/>
          <w:sz w:val="24"/>
          <w:szCs w:val="24"/>
        </w:rPr>
        <w:t>This project will become a two stage project that is to be developed over the next two years.</w:t>
      </w:r>
    </w:p>
    <w:p w:rsidR="00EF49C1" w:rsidRDefault="00EF49C1" w:rsidP="00D46067">
      <w:pPr>
        <w:rPr>
          <w:rFonts w:ascii="Calibri" w:hAnsi="Calibri"/>
          <w:sz w:val="24"/>
          <w:szCs w:val="24"/>
        </w:rPr>
      </w:pPr>
    </w:p>
    <w:p w:rsidR="00EF49C1" w:rsidRDefault="00EF49C1" w:rsidP="00D46067">
      <w:pPr>
        <w:rPr>
          <w:rFonts w:ascii="Calibri" w:hAnsi="Calibri"/>
          <w:sz w:val="24"/>
          <w:szCs w:val="24"/>
        </w:rPr>
      </w:pPr>
      <w:r w:rsidRPr="0071102F">
        <w:rPr>
          <w:rFonts w:ascii="Calibri" w:hAnsi="Calibri"/>
          <w:b/>
          <w:sz w:val="24"/>
          <w:szCs w:val="24"/>
        </w:rPr>
        <w:t>Stage 1</w:t>
      </w:r>
      <w:r>
        <w:rPr>
          <w:rFonts w:ascii="Calibri" w:hAnsi="Calibri"/>
          <w:sz w:val="24"/>
          <w:szCs w:val="24"/>
        </w:rPr>
        <w:t xml:space="preserve"> –</w:t>
      </w:r>
      <w:r w:rsidR="0071102F">
        <w:rPr>
          <w:rFonts w:ascii="Calibri" w:hAnsi="Calibri"/>
          <w:sz w:val="24"/>
          <w:szCs w:val="24"/>
        </w:rPr>
        <w:t xml:space="preserve"> </w:t>
      </w:r>
      <w:r>
        <w:rPr>
          <w:rFonts w:ascii="Calibri" w:hAnsi="Calibri"/>
          <w:sz w:val="24"/>
          <w:szCs w:val="24"/>
        </w:rPr>
        <w:t xml:space="preserve">Design and development a mobile app that will help the consumer </w:t>
      </w:r>
      <w:r w:rsidR="0071102F">
        <w:rPr>
          <w:rFonts w:ascii="Calibri" w:hAnsi="Calibri"/>
          <w:sz w:val="24"/>
          <w:szCs w:val="24"/>
        </w:rPr>
        <w:t xml:space="preserve">plus health professionals </w:t>
      </w:r>
      <w:r>
        <w:rPr>
          <w:rFonts w:ascii="Calibri" w:hAnsi="Calibri"/>
          <w:sz w:val="24"/>
          <w:szCs w:val="24"/>
        </w:rPr>
        <w:t xml:space="preserve">to </w:t>
      </w:r>
      <w:r w:rsidR="0071102F">
        <w:rPr>
          <w:rFonts w:ascii="Calibri" w:hAnsi="Calibri"/>
          <w:sz w:val="24"/>
          <w:szCs w:val="24"/>
        </w:rPr>
        <w:t>monitor and measure patient prescribed medication.</w:t>
      </w:r>
      <w:r>
        <w:rPr>
          <w:rFonts w:ascii="Calibri" w:hAnsi="Calibri"/>
          <w:sz w:val="24"/>
          <w:szCs w:val="24"/>
        </w:rPr>
        <w:t xml:space="preserve"> </w:t>
      </w:r>
    </w:p>
    <w:p w:rsidR="00EF49C1" w:rsidRDefault="00EF49C1" w:rsidP="00D46067">
      <w:pPr>
        <w:rPr>
          <w:rFonts w:ascii="Calibri" w:hAnsi="Calibri"/>
          <w:sz w:val="24"/>
          <w:szCs w:val="24"/>
        </w:rPr>
      </w:pPr>
    </w:p>
    <w:p w:rsidR="00EF49C1" w:rsidRDefault="00EF49C1" w:rsidP="00D46067">
      <w:pPr>
        <w:rPr>
          <w:rFonts w:ascii="Calibri" w:hAnsi="Calibri"/>
          <w:sz w:val="24"/>
          <w:szCs w:val="24"/>
        </w:rPr>
      </w:pPr>
      <w:r w:rsidRPr="0071102F">
        <w:rPr>
          <w:rFonts w:ascii="Calibri" w:hAnsi="Calibri"/>
          <w:b/>
          <w:sz w:val="24"/>
          <w:szCs w:val="24"/>
        </w:rPr>
        <w:lastRenderedPageBreak/>
        <w:t>Stage 2</w:t>
      </w:r>
      <w:r>
        <w:rPr>
          <w:rFonts w:ascii="Calibri" w:hAnsi="Calibri"/>
          <w:sz w:val="24"/>
          <w:szCs w:val="24"/>
        </w:rPr>
        <w:t xml:space="preserve"> </w:t>
      </w:r>
      <w:r w:rsidR="0071102F">
        <w:rPr>
          <w:rFonts w:ascii="Calibri" w:hAnsi="Calibri"/>
          <w:sz w:val="24"/>
          <w:szCs w:val="24"/>
        </w:rPr>
        <w:t>–</w:t>
      </w:r>
      <w:r>
        <w:rPr>
          <w:rFonts w:ascii="Calibri" w:hAnsi="Calibri"/>
          <w:sz w:val="24"/>
          <w:szCs w:val="24"/>
        </w:rPr>
        <w:t xml:space="preserve"> </w:t>
      </w:r>
      <w:r w:rsidR="0071102F">
        <w:rPr>
          <w:rFonts w:ascii="Calibri" w:hAnsi="Calibri"/>
          <w:sz w:val="24"/>
          <w:szCs w:val="24"/>
        </w:rPr>
        <w:t>To bring online medical resources to the consumer, particularly in rural areas where they have limited access.</w:t>
      </w:r>
    </w:p>
    <w:p w:rsidR="0071102F" w:rsidRPr="00C96C40" w:rsidRDefault="0071102F" w:rsidP="00D46067">
      <w:pPr>
        <w:rPr>
          <w:rFonts w:ascii="Calibri" w:hAnsi="Calibri"/>
          <w:sz w:val="24"/>
          <w:szCs w:val="24"/>
        </w:rPr>
      </w:pPr>
    </w:p>
    <w:p w:rsidR="0075112D" w:rsidRPr="00C96C40" w:rsidRDefault="0075112D" w:rsidP="00D46067">
      <w:pPr>
        <w:rPr>
          <w:rFonts w:ascii="Calibri" w:hAnsi="Calibri"/>
          <w:sz w:val="24"/>
          <w:szCs w:val="24"/>
        </w:rPr>
      </w:pPr>
    </w:p>
    <w:p w:rsidR="00E44E61" w:rsidRDefault="00E44E61" w:rsidP="00B50B3E">
      <w:pPr>
        <w:pStyle w:val="Heading2"/>
        <w:numPr>
          <w:ilvl w:val="1"/>
          <w:numId w:val="1"/>
        </w:numPr>
        <w:jc w:val="left"/>
        <w:rPr>
          <w:rFonts w:ascii="Calibri" w:hAnsi="Calibri"/>
          <w:sz w:val="28"/>
          <w:szCs w:val="28"/>
        </w:rPr>
      </w:pPr>
      <w:bookmarkStart w:id="6" w:name="_Toc453161307"/>
      <w:r w:rsidRPr="0041416C">
        <w:rPr>
          <w:rFonts w:ascii="Calibri" w:hAnsi="Calibri"/>
          <w:sz w:val="28"/>
          <w:szCs w:val="28"/>
        </w:rPr>
        <w:t>Target Audience</w:t>
      </w:r>
      <w:bookmarkEnd w:id="6"/>
    </w:p>
    <w:p w:rsidR="00D46067" w:rsidRPr="00C96C40" w:rsidRDefault="00D46067" w:rsidP="00D46067">
      <w:pPr>
        <w:rPr>
          <w:rFonts w:ascii="Calibri" w:hAnsi="Calibri"/>
          <w:sz w:val="24"/>
          <w:szCs w:val="24"/>
        </w:rPr>
      </w:pPr>
    </w:p>
    <w:p w:rsidR="00D974AC" w:rsidRDefault="00D974AC" w:rsidP="00D974AC">
      <w:pPr>
        <w:rPr>
          <w:rFonts w:ascii="Calibri" w:hAnsi="Calibri"/>
          <w:sz w:val="24"/>
          <w:szCs w:val="24"/>
          <w:lang w:val="en-AU"/>
        </w:rPr>
      </w:pPr>
      <w:r w:rsidRPr="00D974AC">
        <w:rPr>
          <w:rFonts w:ascii="Calibri" w:hAnsi="Calibri"/>
          <w:sz w:val="24"/>
          <w:szCs w:val="24"/>
          <w:lang w:val="en-AU"/>
        </w:rPr>
        <w:t>Saudi Arabia is</w:t>
      </w:r>
      <w:r>
        <w:rPr>
          <w:rFonts w:ascii="Calibri" w:hAnsi="Calibri"/>
          <w:sz w:val="24"/>
          <w:szCs w:val="24"/>
          <w:lang w:val="en-AU"/>
        </w:rPr>
        <w:t xml:space="preserve"> </w:t>
      </w:r>
      <w:r w:rsidRPr="00D974AC">
        <w:rPr>
          <w:rFonts w:ascii="Calibri" w:hAnsi="Calibri"/>
          <w:sz w:val="24"/>
          <w:szCs w:val="24"/>
          <w:lang w:val="en-AU"/>
        </w:rPr>
        <w:t>geographically the fifth</w:t>
      </w:r>
      <w:r>
        <w:rPr>
          <w:rFonts w:ascii="Calibri" w:hAnsi="Calibri"/>
          <w:sz w:val="24"/>
          <w:szCs w:val="24"/>
          <w:lang w:val="en-AU"/>
        </w:rPr>
        <w:t xml:space="preserve"> </w:t>
      </w:r>
      <w:r w:rsidRPr="00D974AC">
        <w:rPr>
          <w:rFonts w:ascii="Calibri" w:hAnsi="Calibri"/>
          <w:sz w:val="24"/>
          <w:szCs w:val="24"/>
          <w:lang w:val="en-AU"/>
        </w:rPr>
        <w:t>largest</w:t>
      </w:r>
      <w:r>
        <w:rPr>
          <w:rFonts w:ascii="Calibri" w:hAnsi="Calibri"/>
          <w:sz w:val="24"/>
          <w:szCs w:val="24"/>
          <w:lang w:val="en-AU"/>
        </w:rPr>
        <w:t xml:space="preserve"> </w:t>
      </w:r>
      <w:r w:rsidRPr="00D974AC">
        <w:rPr>
          <w:rFonts w:ascii="Calibri" w:hAnsi="Calibri"/>
          <w:sz w:val="24"/>
          <w:szCs w:val="24"/>
          <w:lang w:val="en-AU"/>
        </w:rPr>
        <w:t>state in Asia and second</w:t>
      </w:r>
      <w:r>
        <w:rPr>
          <w:rFonts w:ascii="Calibri" w:hAnsi="Calibri"/>
          <w:sz w:val="24"/>
          <w:szCs w:val="24"/>
          <w:lang w:val="en-AU"/>
        </w:rPr>
        <w:t xml:space="preserve"> </w:t>
      </w:r>
      <w:r w:rsidRPr="00D974AC">
        <w:rPr>
          <w:rFonts w:ascii="Calibri" w:hAnsi="Calibri"/>
          <w:sz w:val="24"/>
          <w:szCs w:val="24"/>
          <w:lang w:val="en-AU"/>
        </w:rPr>
        <w:t>largest</w:t>
      </w:r>
      <w:r>
        <w:rPr>
          <w:rFonts w:ascii="Calibri" w:hAnsi="Calibri"/>
          <w:sz w:val="24"/>
          <w:szCs w:val="24"/>
          <w:lang w:val="en-AU"/>
        </w:rPr>
        <w:t xml:space="preserve"> </w:t>
      </w:r>
      <w:r w:rsidRPr="00D974AC">
        <w:rPr>
          <w:rFonts w:ascii="Calibri" w:hAnsi="Calibri"/>
          <w:sz w:val="24"/>
          <w:szCs w:val="24"/>
          <w:lang w:val="en-AU"/>
        </w:rPr>
        <w:t>state in the Arab world (after Algeria). Saudi</w:t>
      </w:r>
      <w:r>
        <w:rPr>
          <w:rFonts w:ascii="Calibri" w:hAnsi="Calibri"/>
          <w:sz w:val="24"/>
          <w:szCs w:val="24"/>
          <w:lang w:val="en-AU"/>
        </w:rPr>
        <w:t xml:space="preserve"> </w:t>
      </w:r>
      <w:r w:rsidRPr="00D974AC">
        <w:rPr>
          <w:rFonts w:ascii="Calibri" w:hAnsi="Calibri"/>
          <w:sz w:val="24"/>
          <w:szCs w:val="24"/>
          <w:lang w:val="en-AU"/>
        </w:rPr>
        <w:t>Arabia is bordered by Jordan and Iraq to the north,</w:t>
      </w:r>
      <w:r>
        <w:rPr>
          <w:rFonts w:ascii="Calibri" w:hAnsi="Calibri"/>
          <w:sz w:val="24"/>
          <w:szCs w:val="24"/>
          <w:lang w:val="en-AU"/>
        </w:rPr>
        <w:t xml:space="preserve"> </w:t>
      </w:r>
      <w:r w:rsidRPr="00D974AC">
        <w:rPr>
          <w:rFonts w:ascii="Calibri" w:hAnsi="Calibri"/>
          <w:sz w:val="24"/>
          <w:szCs w:val="24"/>
          <w:lang w:val="en-AU"/>
        </w:rPr>
        <w:t>Kuwait to the northeast, Qatar, Bahrain, and the United</w:t>
      </w:r>
      <w:r>
        <w:rPr>
          <w:rFonts w:ascii="Calibri" w:hAnsi="Calibri"/>
          <w:sz w:val="24"/>
          <w:szCs w:val="24"/>
          <w:lang w:val="en-AU"/>
        </w:rPr>
        <w:t xml:space="preserve"> </w:t>
      </w:r>
      <w:r w:rsidRPr="00D974AC">
        <w:rPr>
          <w:rFonts w:ascii="Calibri" w:hAnsi="Calibri"/>
          <w:sz w:val="24"/>
          <w:szCs w:val="24"/>
          <w:lang w:val="en-AU"/>
        </w:rPr>
        <w:t>Arab Emirates to the east, Oman to the southeast, and</w:t>
      </w:r>
      <w:r>
        <w:rPr>
          <w:rFonts w:ascii="Calibri" w:hAnsi="Calibri"/>
          <w:sz w:val="24"/>
          <w:szCs w:val="24"/>
          <w:lang w:val="en-AU"/>
        </w:rPr>
        <w:t xml:space="preserve"> </w:t>
      </w:r>
      <w:r w:rsidRPr="00D974AC">
        <w:rPr>
          <w:rFonts w:ascii="Calibri" w:hAnsi="Calibri"/>
          <w:sz w:val="24"/>
          <w:szCs w:val="24"/>
          <w:lang w:val="en-AU"/>
        </w:rPr>
        <w:t>Yemen to the south. It is the only nation with both a Red</w:t>
      </w:r>
      <w:r>
        <w:rPr>
          <w:rFonts w:ascii="Calibri" w:hAnsi="Calibri"/>
          <w:sz w:val="24"/>
          <w:szCs w:val="24"/>
          <w:lang w:val="en-AU"/>
        </w:rPr>
        <w:t xml:space="preserve"> </w:t>
      </w:r>
      <w:r w:rsidRPr="00D974AC">
        <w:rPr>
          <w:rFonts w:ascii="Calibri" w:hAnsi="Calibri"/>
          <w:sz w:val="24"/>
          <w:szCs w:val="24"/>
          <w:lang w:val="en-AU"/>
        </w:rPr>
        <w:t>Sea coast and a Persian Gulf coast, and most of its terrain</w:t>
      </w:r>
      <w:r>
        <w:rPr>
          <w:rFonts w:ascii="Calibri" w:hAnsi="Calibri"/>
          <w:sz w:val="24"/>
          <w:szCs w:val="24"/>
          <w:lang w:val="en-AU"/>
        </w:rPr>
        <w:t xml:space="preserve"> </w:t>
      </w:r>
      <w:r w:rsidRPr="00D974AC">
        <w:rPr>
          <w:rFonts w:ascii="Calibri" w:hAnsi="Calibri"/>
          <w:sz w:val="24"/>
          <w:szCs w:val="24"/>
          <w:lang w:val="en-AU"/>
        </w:rPr>
        <w:t>consists of arid inhospitable desert or barren landforms.</w:t>
      </w:r>
    </w:p>
    <w:p w:rsidR="00D974AC" w:rsidRDefault="00D974AC" w:rsidP="00D974AC">
      <w:pPr>
        <w:rPr>
          <w:rFonts w:ascii="Calibri" w:hAnsi="Calibri"/>
          <w:sz w:val="24"/>
          <w:szCs w:val="24"/>
        </w:rPr>
      </w:pPr>
    </w:p>
    <w:p w:rsidR="00D46067" w:rsidRDefault="001435EF" w:rsidP="00D46067">
      <w:pPr>
        <w:rPr>
          <w:rFonts w:ascii="Calibri" w:hAnsi="Calibri"/>
          <w:sz w:val="24"/>
          <w:szCs w:val="24"/>
        </w:rPr>
      </w:pPr>
      <w:r>
        <w:rPr>
          <w:rFonts w:ascii="Calibri" w:hAnsi="Calibri"/>
          <w:sz w:val="24"/>
          <w:szCs w:val="24"/>
        </w:rPr>
        <w:t>According to CountryMeters.com, the estimated population of Saudi Arabia on 2</w:t>
      </w:r>
      <w:r w:rsidRPr="001435EF">
        <w:rPr>
          <w:rFonts w:ascii="Calibri" w:hAnsi="Calibri"/>
          <w:sz w:val="24"/>
          <w:szCs w:val="24"/>
          <w:vertAlign w:val="superscript"/>
        </w:rPr>
        <w:t>nd</w:t>
      </w:r>
      <w:r>
        <w:rPr>
          <w:rFonts w:ascii="Calibri" w:hAnsi="Calibri"/>
          <w:sz w:val="24"/>
          <w:szCs w:val="24"/>
        </w:rPr>
        <w:t xml:space="preserve"> June 2016 was shown as:</w:t>
      </w:r>
    </w:p>
    <w:p w:rsidR="001435EF" w:rsidRDefault="001435EF" w:rsidP="00D46067">
      <w:pPr>
        <w:rPr>
          <w:rFonts w:ascii="Calibri" w:hAnsi="Calibri"/>
          <w:sz w:val="24"/>
          <w:szCs w:val="24"/>
        </w:rPr>
      </w:pP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20" w:firstRow="1" w:lastRow="0" w:firstColumn="0" w:lastColumn="0" w:noHBand="1" w:noVBand="1"/>
      </w:tblPr>
      <w:tblGrid>
        <w:gridCol w:w="1298"/>
        <w:gridCol w:w="3606"/>
      </w:tblGrid>
      <w:tr w:rsidR="00B75C65" w:rsidTr="001435EF">
        <w:trPr>
          <w:jc w:val="center"/>
        </w:trPr>
        <w:tc>
          <w:tcPr>
            <w:tcW w:w="0" w:type="auto"/>
            <w:shd w:val="clear" w:color="auto" w:fill="000000"/>
          </w:tcPr>
          <w:p w:rsidR="001435EF" w:rsidRPr="001435EF" w:rsidRDefault="001435EF">
            <w:pPr>
              <w:rPr>
                <w:b/>
                <w:color w:val="FFFFFF"/>
              </w:rPr>
            </w:pPr>
            <w:r w:rsidRPr="001435EF">
              <w:rPr>
                <w:b/>
                <w:color w:val="FFFFFF"/>
              </w:rPr>
              <w:t>NUMBER</w:t>
            </w:r>
          </w:p>
        </w:tc>
        <w:tc>
          <w:tcPr>
            <w:tcW w:w="0" w:type="auto"/>
            <w:shd w:val="clear" w:color="auto" w:fill="000000"/>
          </w:tcPr>
          <w:p w:rsidR="001435EF" w:rsidRPr="001435EF" w:rsidRDefault="001435EF">
            <w:pPr>
              <w:rPr>
                <w:b/>
                <w:color w:val="FFFFFF"/>
              </w:rPr>
            </w:pPr>
            <w:r w:rsidRPr="001435EF">
              <w:rPr>
                <w:b/>
                <w:color w:val="FFFFFF"/>
              </w:rPr>
              <w:t>DETAILS</w:t>
            </w:r>
          </w:p>
        </w:tc>
      </w:tr>
      <w:tr w:rsidR="00B75C65" w:rsidTr="001435EF">
        <w:trPr>
          <w:jc w:val="center"/>
        </w:trPr>
        <w:tc>
          <w:tcPr>
            <w:tcW w:w="0" w:type="auto"/>
            <w:shd w:val="clear" w:color="auto" w:fill="auto"/>
          </w:tcPr>
          <w:p w:rsidR="001435EF" w:rsidRPr="00D4281C" w:rsidRDefault="001435EF" w:rsidP="001435EF">
            <w:pPr>
              <w:rPr>
                <w:rFonts w:ascii="Calibri" w:hAnsi="Calibri"/>
                <w:sz w:val="24"/>
                <w:szCs w:val="24"/>
              </w:rPr>
            </w:pPr>
            <w:r w:rsidRPr="00D4281C">
              <w:rPr>
                <w:rFonts w:ascii="Calibri" w:hAnsi="Calibri"/>
                <w:sz w:val="24"/>
                <w:szCs w:val="24"/>
                <w:lang w:val="en-AU"/>
              </w:rPr>
              <w:t xml:space="preserve">32 239 760 </w:t>
            </w:r>
          </w:p>
        </w:tc>
        <w:tc>
          <w:tcPr>
            <w:tcW w:w="0" w:type="auto"/>
            <w:shd w:val="clear" w:color="auto" w:fill="auto"/>
          </w:tcPr>
          <w:p w:rsidR="001435EF" w:rsidRPr="00D4281C" w:rsidRDefault="001435EF" w:rsidP="00F7038D">
            <w:pPr>
              <w:rPr>
                <w:rFonts w:ascii="Calibri" w:hAnsi="Calibri"/>
                <w:sz w:val="24"/>
                <w:szCs w:val="24"/>
              </w:rPr>
            </w:pPr>
            <w:r w:rsidRPr="00D4281C">
              <w:rPr>
                <w:rFonts w:ascii="Calibri" w:hAnsi="Calibri"/>
                <w:sz w:val="24"/>
                <w:szCs w:val="24"/>
                <w:lang w:val="en-AU"/>
              </w:rPr>
              <w:t>Current population</w:t>
            </w:r>
          </w:p>
        </w:tc>
      </w:tr>
      <w:tr w:rsidR="00B75C65" w:rsidTr="001435EF">
        <w:trPr>
          <w:jc w:val="center"/>
        </w:trPr>
        <w:tc>
          <w:tcPr>
            <w:tcW w:w="0" w:type="auto"/>
            <w:shd w:val="clear" w:color="auto" w:fill="auto"/>
          </w:tcPr>
          <w:p w:rsidR="001435EF" w:rsidRPr="00D4281C" w:rsidRDefault="001435EF" w:rsidP="001435EF">
            <w:pPr>
              <w:rPr>
                <w:rFonts w:ascii="Calibri" w:hAnsi="Calibri"/>
                <w:sz w:val="24"/>
                <w:szCs w:val="24"/>
              </w:rPr>
            </w:pPr>
            <w:r w:rsidRPr="00D4281C">
              <w:rPr>
                <w:rFonts w:ascii="Calibri" w:hAnsi="Calibri"/>
                <w:sz w:val="24"/>
                <w:szCs w:val="24"/>
                <w:lang w:val="en-AU"/>
              </w:rPr>
              <w:t xml:space="preserve">17 802 150 </w:t>
            </w:r>
          </w:p>
        </w:tc>
        <w:tc>
          <w:tcPr>
            <w:tcW w:w="0" w:type="auto"/>
            <w:shd w:val="clear" w:color="auto" w:fill="auto"/>
          </w:tcPr>
          <w:p w:rsidR="001435EF" w:rsidRPr="00D4281C" w:rsidRDefault="001435EF" w:rsidP="00F7038D">
            <w:pPr>
              <w:rPr>
                <w:rFonts w:ascii="Calibri" w:hAnsi="Calibri"/>
                <w:sz w:val="24"/>
                <w:szCs w:val="24"/>
              </w:rPr>
            </w:pPr>
            <w:r w:rsidRPr="00D4281C">
              <w:rPr>
                <w:rFonts w:ascii="Calibri" w:hAnsi="Calibri"/>
                <w:sz w:val="24"/>
                <w:szCs w:val="24"/>
                <w:lang w:val="en-AU"/>
              </w:rPr>
              <w:t>Current male population (55.2%)</w:t>
            </w:r>
          </w:p>
        </w:tc>
      </w:tr>
      <w:tr w:rsidR="00B75C65" w:rsidTr="001435EF">
        <w:trPr>
          <w:jc w:val="center"/>
        </w:trPr>
        <w:tc>
          <w:tcPr>
            <w:tcW w:w="0" w:type="auto"/>
            <w:shd w:val="clear" w:color="auto" w:fill="auto"/>
          </w:tcPr>
          <w:p w:rsidR="001435EF" w:rsidRPr="00D4281C" w:rsidRDefault="001435EF" w:rsidP="001435EF">
            <w:pPr>
              <w:rPr>
                <w:rFonts w:ascii="Calibri" w:hAnsi="Calibri"/>
                <w:sz w:val="24"/>
                <w:szCs w:val="24"/>
              </w:rPr>
            </w:pPr>
            <w:r w:rsidRPr="00D4281C">
              <w:rPr>
                <w:rFonts w:ascii="Calibri" w:hAnsi="Calibri"/>
                <w:sz w:val="24"/>
                <w:szCs w:val="24"/>
                <w:lang w:val="en-AU"/>
              </w:rPr>
              <w:t xml:space="preserve">14 437 610 </w:t>
            </w:r>
          </w:p>
        </w:tc>
        <w:tc>
          <w:tcPr>
            <w:tcW w:w="0" w:type="auto"/>
            <w:shd w:val="clear" w:color="auto" w:fill="auto"/>
          </w:tcPr>
          <w:p w:rsidR="001435EF" w:rsidRPr="00D4281C" w:rsidRDefault="001435EF" w:rsidP="00F7038D">
            <w:pPr>
              <w:rPr>
                <w:rFonts w:ascii="Calibri" w:hAnsi="Calibri"/>
                <w:sz w:val="24"/>
                <w:szCs w:val="24"/>
              </w:rPr>
            </w:pPr>
            <w:r w:rsidRPr="00D4281C">
              <w:rPr>
                <w:rFonts w:ascii="Calibri" w:hAnsi="Calibri"/>
                <w:sz w:val="24"/>
                <w:szCs w:val="24"/>
                <w:lang w:val="en-AU"/>
              </w:rPr>
              <w:t>Current female population (44.8%)</w:t>
            </w:r>
          </w:p>
        </w:tc>
      </w:tr>
    </w:tbl>
    <w:p w:rsidR="001435EF" w:rsidRDefault="001435EF" w:rsidP="00D46067">
      <w:pPr>
        <w:rPr>
          <w:rFonts w:ascii="Calibri" w:hAnsi="Calibri"/>
          <w:sz w:val="24"/>
          <w:szCs w:val="24"/>
        </w:rPr>
      </w:pPr>
    </w:p>
    <w:p w:rsidR="00B75C65" w:rsidRDefault="001435EF" w:rsidP="00D46067">
      <w:pPr>
        <w:rPr>
          <w:rFonts w:ascii="Calibri" w:hAnsi="Calibri"/>
          <w:sz w:val="24"/>
          <w:szCs w:val="24"/>
        </w:rPr>
      </w:pPr>
      <w:r>
        <w:rPr>
          <w:rFonts w:ascii="Calibri" w:hAnsi="Calibri"/>
          <w:sz w:val="24"/>
          <w:szCs w:val="24"/>
        </w:rPr>
        <w:t>It is quoted from the same source that the population is grow</w:t>
      </w:r>
      <w:r w:rsidR="00B75C65">
        <w:rPr>
          <w:rFonts w:ascii="Calibri" w:hAnsi="Calibri"/>
          <w:sz w:val="24"/>
          <w:szCs w:val="24"/>
        </w:rPr>
        <w:t>ing at 300,000 people per annum and by the year 2020, the population is expected to touch 34,000,000.</w:t>
      </w:r>
    </w:p>
    <w:p w:rsidR="001435EF" w:rsidRDefault="001435EF" w:rsidP="00D46067">
      <w:pPr>
        <w:rPr>
          <w:rFonts w:ascii="Calibri" w:hAnsi="Calibri"/>
          <w:sz w:val="24"/>
          <w:szCs w:val="24"/>
        </w:rPr>
      </w:pPr>
      <w:r>
        <w:rPr>
          <w:rFonts w:ascii="Calibri" w:hAnsi="Calibri"/>
          <w:sz w:val="24"/>
          <w:szCs w:val="24"/>
        </w:rPr>
        <w:t xml:space="preserve"> </w:t>
      </w:r>
    </w:p>
    <w:p w:rsidR="001435EF" w:rsidRDefault="001435EF" w:rsidP="001435EF">
      <w:pPr>
        <w:rPr>
          <w:rFonts w:ascii="Calibri" w:hAnsi="Calibri"/>
          <w:sz w:val="24"/>
          <w:szCs w:val="24"/>
          <w:lang w:val="en-AU"/>
        </w:rPr>
      </w:pPr>
      <w:r w:rsidRPr="001435EF">
        <w:rPr>
          <w:rFonts w:ascii="Calibri" w:hAnsi="Calibri"/>
          <w:sz w:val="24"/>
          <w:szCs w:val="24"/>
          <w:lang w:val="en-AU"/>
        </w:rPr>
        <w:t>The population is divided among different age groups. The 0-14 age group contains the median amount of the population, comprising</w:t>
      </w:r>
      <w:r>
        <w:rPr>
          <w:rFonts w:ascii="Calibri" w:hAnsi="Calibri"/>
          <w:sz w:val="24"/>
          <w:szCs w:val="24"/>
          <w:lang w:val="en-AU"/>
        </w:rPr>
        <w:t xml:space="preserve"> </w:t>
      </w:r>
      <w:r w:rsidRPr="001435EF">
        <w:rPr>
          <w:rFonts w:ascii="Calibri" w:hAnsi="Calibri"/>
          <w:sz w:val="24"/>
          <w:szCs w:val="24"/>
          <w:lang w:val="en-AU"/>
        </w:rPr>
        <w:t>32.4% of the total. The middle age group of 15-64 makes up the greatest share of the total population - about 64.8%. The 65+ age group</w:t>
      </w:r>
      <w:r>
        <w:rPr>
          <w:rFonts w:ascii="Calibri" w:hAnsi="Calibri"/>
          <w:sz w:val="24"/>
          <w:szCs w:val="24"/>
          <w:lang w:val="en-AU"/>
        </w:rPr>
        <w:t xml:space="preserve"> </w:t>
      </w:r>
      <w:r w:rsidRPr="001435EF">
        <w:rPr>
          <w:rFonts w:ascii="Calibri" w:hAnsi="Calibri"/>
          <w:sz w:val="24"/>
          <w:szCs w:val="24"/>
          <w:lang w:val="en-AU"/>
        </w:rPr>
        <w:t>comprises 2.8% of the total population.</w:t>
      </w:r>
      <w:r>
        <w:rPr>
          <w:rFonts w:ascii="Calibri" w:hAnsi="Calibri"/>
          <w:sz w:val="24"/>
          <w:szCs w:val="24"/>
          <w:lang w:val="en-AU"/>
        </w:rPr>
        <w:t xml:space="preserve"> </w:t>
      </w:r>
    </w:p>
    <w:p w:rsidR="001435EF" w:rsidRDefault="001435EF" w:rsidP="001435EF">
      <w:pPr>
        <w:rPr>
          <w:rFonts w:ascii="Calibri" w:hAnsi="Calibri"/>
          <w:sz w:val="24"/>
          <w:szCs w:val="24"/>
          <w:lang w:val="en-AU"/>
        </w:rPr>
      </w:pPr>
    </w:p>
    <w:p w:rsidR="0071102F" w:rsidRDefault="001435EF" w:rsidP="001435EF">
      <w:pPr>
        <w:rPr>
          <w:rFonts w:ascii="Calibri" w:hAnsi="Calibri"/>
          <w:sz w:val="24"/>
          <w:szCs w:val="24"/>
        </w:rPr>
      </w:pPr>
      <w:r w:rsidRPr="001435EF">
        <w:rPr>
          <w:rFonts w:ascii="Calibri" w:hAnsi="Calibri"/>
          <w:sz w:val="24"/>
          <w:szCs w:val="24"/>
          <w:lang w:val="en-AU"/>
        </w:rPr>
        <w:t xml:space="preserve">The sex ratio at the time of birth is 1.05 males per female. For the under-15 age group, this </w:t>
      </w:r>
      <w:r>
        <w:rPr>
          <w:rFonts w:ascii="Calibri" w:hAnsi="Calibri"/>
          <w:sz w:val="24"/>
          <w:szCs w:val="24"/>
          <w:lang w:val="en-AU"/>
        </w:rPr>
        <w:t>r</w:t>
      </w:r>
      <w:r w:rsidRPr="001435EF">
        <w:rPr>
          <w:rFonts w:ascii="Calibri" w:hAnsi="Calibri"/>
          <w:sz w:val="24"/>
          <w:szCs w:val="24"/>
          <w:lang w:val="en-AU"/>
        </w:rPr>
        <w:t>atio is 1.04 males per female; for the 15-64</w:t>
      </w:r>
      <w:r>
        <w:rPr>
          <w:rFonts w:ascii="Calibri" w:hAnsi="Calibri"/>
          <w:sz w:val="24"/>
          <w:szCs w:val="24"/>
          <w:lang w:val="en-AU"/>
        </w:rPr>
        <w:t xml:space="preserve"> </w:t>
      </w:r>
      <w:r w:rsidRPr="001435EF">
        <w:rPr>
          <w:rFonts w:ascii="Calibri" w:hAnsi="Calibri"/>
          <w:sz w:val="24"/>
          <w:szCs w:val="24"/>
          <w:lang w:val="en-AU"/>
        </w:rPr>
        <w:t>age group, it is 1.03 males per female; and for the 65+ age group, it is 1.03 males per female. For the total population, the mean ratio is</w:t>
      </w:r>
      <w:r>
        <w:rPr>
          <w:rFonts w:ascii="Calibri" w:hAnsi="Calibri"/>
          <w:sz w:val="24"/>
          <w:szCs w:val="24"/>
          <w:lang w:val="en-AU"/>
        </w:rPr>
        <w:t xml:space="preserve"> </w:t>
      </w:r>
      <w:r w:rsidRPr="001435EF">
        <w:rPr>
          <w:rFonts w:ascii="Calibri" w:hAnsi="Calibri"/>
          <w:sz w:val="24"/>
          <w:szCs w:val="24"/>
          <w:lang w:val="en-AU"/>
        </w:rPr>
        <w:t>1.37 males per female.</w:t>
      </w:r>
    </w:p>
    <w:p w:rsidR="0071102F" w:rsidRDefault="0071102F" w:rsidP="00D46067">
      <w:pPr>
        <w:rPr>
          <w:rFonts w:ascii="Calibri" w:hAnsi="Calibri"/>
          <w:sz w:val="24"/>
          <w:szCs w:val="24"/>
        </w:rPr>
      </w:pPr>
    </w:p>
    <w:p w:rsidR="0071102F" w:rsidRDefault="001A6E68" w:rsidP="00D46067">
      <w:pPr>
        <w:rPr>
          <w:rFonts w:ascii="Calibri" w:hAnsi="Calibri"/>
          <w:sz w:val="24"/>
          <w:szCs w:val="24"/>
        </w:rPr>
      </w:pPr>
      <w:r>
        <w:rPr>
          <w:rFonts w:ascii="Calibri" w:hAnsi="Calibri"/>
          <w:sz w:val="24"/>
          <w:szCs w:val="24"/>
        </w:rPr>
        <w:pict>
          <v:shape id="_x0000_i1025" type="#_x0000_t75" style="width:468pt;height:124.5pt">
            <v:imagedata r:id="rId11" o:title="demo 1"/>
          </v:shape>
        </w:pict>
      </w:r>
    </w:p>
    <w:p w:rsidR="00D974AC" w:rsidRDefault="00EB2DAD" w:rsidP="00D46067">
      <w:pPr>
        <w:rPr>
          <w:rFonts w:ascii="Calibri" w:hAnsi="Calibri"/>
          <w:sz w:val="24"/>
          <w:szCs w:val="24"/>
        </w:rPr>
      </w:pPr>
      <w:r>
        <w:rPr>
          <w:rFonts w:ascii="Calibri" w:hAnsi="Calibri"/>
          <w:sz w:val="24"/>
          <w:szCs w:val="24"/>
        </w:rPr>
        <w:lastRenderedPageBreak/>
        <w:t>Our key target audience is to reach communities in outer city areas (rural) and those people who are elderly or house-bound. However, the solution provided would be available for anyone who has access to the internet through Desktop, Smartphone or Android.</w:t>
      </w:r>
    </w:p>
    <w:p w:rsidR="00EB2DAD" w:rsidRDefault="00EB2DAD" w:rsidP="00D46067">
      <w:pPr>
        <w:rPr>
          <w:rFonts w:ascii="Calibri" w:hAnsi="Calibri"/>
          <w:sz w:val="24"/>
          <w:szCs w:val="24"/>
        </w:rPr>
      </w:pPr>
    </w:p>
    <w:p w:rsidR="00D46067" w:rsidRPr="00C96C40" w:rsidRDefault="00D46067" w:rsidP="00D46067">
      <w:pPr>
        <w:rPr>
          <w:rFonts w:ascii="Calibri" w:hAnsi="Calibri"/>
          <w:sz w:val="24"/>
          <w:szCs w:val="24"/>
        </w:rPr>
      </w:pPr>
    </w:p>
    <w:p w:rsidR="00E44E61" w:rsidRDefault="00D974AC" w:rsidP="00B50B3E">
      <w:pPr>
        <w:pStyle w:val="Heading2"/>
        <w:numPr>
          <w:ilvl w:val="1"/>
          <w:numId w:val="1"/>
        </w:numPr>
        <w:jc w:val="left"/>
        <w:rPr>
          <w:rFonts w:ascii="Calibri" w:hAnsi="Calibri"/>
          <w:sz w:val="28"/>
          <w:szCs w:val="28"/>
        </w:rPr>
      </w:pPr>
      <w:bookmarkStart w:id="7" w:name="_Toc453161308"/>
      <w:r>
        <w:rPr>
          <w:rFonts w:ascii="Calibri" w:hAnsi="Calibri"/>
          <w:sz w:val="28"/>
          <w:szCs w:val="28"/>
        </w:rPr>
        <w:t>Impact of Social Media</w:t>
      </w:r>
      <w:r w:rsidR="006D2033">
        <w:rPr>
          <w:rFonts w:ascii="Calibri" w:hAnsi="Calibri"/>
          <w:sz w:val="28"/>
          <w:szCs w:val="28"/>
        </w:rPr>
        <w:t>, SmartPhones and Androids</w:t>
      </w:r>
      <w:bookmarkEnd w:id="7"/>
    </w:p>
    <w:p w:rsidR="00D46067" w:rsidRDefault="00D46067" w:rsidP="00D46067">
      <w:pPr>
        <w:rPr>
          <w:rFonts w:ascii="Calibri" w:hAnsi="Calibri"/>
          <w:sz w:val="24"/>
          <w:szCs w:val="24"/>
        </w:rPr>
      </w:pPr>
    </w:p>
    <w:p w:rsidR="00D974AC" w:rsidRDefault="00D974AC" w:rsidP="00D46067">
      <w:pPr>
        <w:rPr>
          <w:rFonts w:ascii="Calibri" w:hAnsi="Calibri"/>
          <w:sz w:val="24"/>
          <w:szCs w:val="24"/>
        </w:rPr>
      </w:pPr>
      <w:r>
        <w:rPr>
          <w:rFonts w:ascii="Calibri" w:hAnsi="Calibri"/>
          <w:sz w:val="24"/>
          <w:szCs w:val="24"/>
        </w:rPr>
        <w:t xml:space="preserve">It is important to include a section on social media in this report as the project will rely heavily on the use of social media as the platform for delivery </w:t>
      </w:r>
      <w:r w:rsidR="006D2033">
        <w:rPr>
          <w:rFonts w:ascii="Calibri" w:hAnsi="Calibri"/>
          <w:sz w:val="24"/>
          <w:szCs w:val="24"/>
        </w:rPr>
        <w:t xml:space="preserve">and marketing </w:t>
      </w:r>
      <w:r>
        <w:rPr>
          <w:rFonts w:ascii="Calibri" w:hAnsi="Calibri"/>
          <w:sz w:val="24"/>
          <w:szCs w:val="24"/>
        </w:rPr>
        <w:t xml:space="preserve">of </w:t>
      </w:r>
      <w:r w:rsidR="006D2033">
        <w:rPr>
          <w:rFonts w:ascii="Calibri" w:hAnsi="Calibri"/>
          <w:sz w:val="24"/>
          <w:szCs w:val="24"/>
        </w:rPr>
        <w:t>our</w:t>
      </w:r>
      <w:r>
        <w:rPr>
          <w:rFonts w:ascii="Calibri" w:hAnsi="Calibri"/>
          <w:sz w:val="24"/>
          <w:szCs w:val="24"/>
        </w:rPr>
        <w:t xml:space="preserve"> solution.</w:t>
      </w:r>
    </w:p>
    <w:p w:rsidR="00D974AC" w:rsidRDefault="00D974AC" w:rsidP="00D46067">
      <w:pPr>
        <w:rPr>
          <w:rFonts w:ascii="Calibri" w:hAnsi="Calibri"/>
          <w:sz w:val="24"/>
          <w:szCs w:val="24"/>
        </w:rPr>
      </w:pPr>
    </w:p>
    <w:p w:rsidR="00D974AC" w:rsidRDefault="00477177" w:rsidP="00477177">
      <w:pPr>
        <w:rPr>
          <w:rFonts w:ascii="Calibri" w:hAnsi="Calibri"/>
          <w:sz w:val="24"/>
          <w:szCs w:val="24"/>
          <w:lang w:val="en-AU"/>
        </w:rPr>
      </w:pPr>
      <w:r>
        <w:rPr>
          <w:rFonts w:ascii="Calibri" w:hAnsi="Calibri"/>
          <w:sz w:val="24"/>
          <w:szCs w:val="24"/>
        </w:rPr>
        <w:t xml:space="preserve">Social media is becoming a popular media platform that the Saudi Arabians have grasped with pleasure. </w:t>
      </w:r>
      <w:r w:rsidRPr="00477177">
        <w:rPr>
          <w:rFonts w:ascii="Calibri" w:hAnsi="Calibri"/>
          <w:sz w:val="24"/>
          <w:szCs w:val="24"/>
          <w:lang w:val="en-AU"/>
        </w:rPr>
        <w:t xml:space="preserve">Saudi Arabia ranks </w:t>
      </w:r>
      <w:r>
        <w:rPr>
          <w:rFonts w:ascii="Calibri" w:hAnsi="Calibri"/>
          <w:sz w:val="24"/>
          <w:szCs w:val="24"/>
          <w:lang w:val="en-AU"/>
        </w:rPr>
        <w:t xml:space="preserve">number </w:t>
      </w:r>
      <w:r w:rsidRPr="00477177">
        <w:rPr>
          <w:rFonts w:ascii="Calibri" w:hAnsi="Calibri"/>
          <w:sz w:val="24"/>
          <w:szCs w:val="24"/>
          <w:lang w:val="en-AU"/>
        </w:rPr>
        <w:t>seven globally in terms of indi</w:t>
      </w:r>
      <w:r>
        <w:rPr>
          <w:rFonts w:ascii="Calibri" w:hAnsi="Calibri"/>
          <w:sz w:val="24"/>
          <w:szCs w:val="24"/>
          <w:lang w:val="en-AU"/>
        </w:rPr>
        <w:t>vidual accounts on social media</w:t>
      </w:r>
      <w:r w:rsidRPr="00477177">
        <w:rPr>
          <w:rFonts w:ascii="Calibri" w:hAnsi="Calibri"/>
          <w:sz w:val="24"/>
          <w:szCs w:val="24"/>
          <w:lang w:val="en-AU"/>
        </w:rPr>
        <w:t>.</w:t>
      </w:r>
      <w:r>
        <w:rPr>
          <w:rFonts w:ascii="Calibri" w:hAnsi="Calibri"/>
          <w:sz w:val="24"/>
          <w:szCs w:val="24"/>
          <w:lang w:val="en-AU"/>
        </w:rPr>
        <w:t xml:space="preserve"> </w:t>
      </w:r>
      <w:r w:rsidRPr="00477177">
        <w:rPr>
          <w:rFonts w:ascii="Calibri" w:hAnsi="Calibri"/>
          <w:sz w:val="24"/>
          <w:szCs w:val="24"/>
          <w:lang w:val="en-AU"/>
        </w:rPr>
        <w:t>This was revealed in a survey by Saudi Aramco, which was based on official statistics from social media websites</w:t>
      </w:r>
      <w:r>
        <w:rPr>
          <w:rFonts w:ascii="Calibri" w:hAnsi="Calibri"/>
          <w:sz w:val="24"/>
          <w:szCs w:val="24"/>
          <w:lang w:val="en-AU"/>
        </w:rPr>
        <w:t xml:space="preserve">. </w:t>
      </w:r>
    </w:p>
    <w:p w:rsidR="00477177" w:rsidRDefault="00477177" w:rsidP="00477177">
      <w:pPr>
        <w:rPr>
          <w:rFonts w:ascii="Calibri" w:hAnsi="Calibri"/>
          <w:sz w:val="24"/>
          <w:szCs w:val="24"/>
          <w:lang w:val="en-AU"/>
        </w:rPr>
      </w:pPr>
    </w:p>
    <w:p w:rsidR="006D2033" w:rsidRDefault="00BE2A8F" w:rsidP="00477177">
      <w:pPr>
        <w:rPr>
          <w:rFonts w:ascii="Calibri" w:hAnsi="Calibri"/>
          <w:sz w:val="24"/>
          <w:szCs w:val="24"/>
          <w:lang w:val="en-AU"/>
        </w:rPr>
      </w:pPr>
      <w:r>
        <w:rPr>
          <w:noProof/>
        </w:rPr>
        <w:pict>
          <v:shape id="_x0000_s1041" type="#_x0000_t75" style="position:absolute;margin-left:0;margin-top:120.8pt;width:245.25pt;height:281.25pt;z-index:-6;mso-position-horizontal-relative:text;mso-position-vertical-relative:text" wrapcoords="-66 0 -66 21542 21600 21542 21600 0 -66 0">
            <v:imagedata r:id="rId12" o:title="mobile phone usage"/>
            <w10:wrap type="tight"/>
          </v:shape>
        </w:pict>
      </w:r>
      <w:r>
        <w:rPr>
          <w:noProof/>
        </w:rPr>
        <w:pict>
          <v:shape id="_x0000_s1040" type="#_x0000_t75" style="position:absolute;margin-left:266.25pt;margin-top:3.5pt;width:194.25pt;height:145.5pt;z-index:-7;mso-position-horizontal-relative:text;mso-position-vertical-relative:text" wrapcoords="-83 0 -83 21489 21600 21489 21600 0 -83 0">
            <v:imagedata r:id="rId13" o:title="social 1"/>
            <w10:wrap type="tight"/>
          </v:shape>
        </w:pict>
      </w:r>
      <w:r w:rsidR="006D2033">
        <w:rPr>
          <w:rFonts w:ascii="Calibri" w:hAnsi="Calibri"/>
          <w:sz w:val="24"/>
          <w:szCs w:val="24"/>
          <w:lang w:val="en-AU"/>
        </w:rPr>
        <w:t>It is important to note that even though social media is used by a large proportion of the SA population, the statistics below tell how and where we can market our mobile appl. It is critically important that we can launch our mobile app on to technology based SmartPhones and Androids but to attract the various age demographics.</w:t>
      </w:r>
    </w:p>
    <w:p w:rsidR="00A667D2" w:rsidRDefault="00A667D2" w:rsidP="00477177">
      <w:pPr>
        <w:rPr>
          <w:rFonts w:ascii="Calibri" w:hAnsi="Calibri"/>
          <w:sz w:val="24"/>
          <w:szCs w:val="24"/>
          <w:lang w:val="en-AU"/>
        </w:rPr>
      </w:pPr>
    </w:p>
    <w:p w:rsidR="00A667D2" w:rsidRDefault="00A667D2" w:rsidP="00477177">
      <w:pPr>
        <w:rPr>
          <w:rFonts w:ascii="Calibri" w:hAnsi="Calibri"/>
          <w:sz w:val="24"/>
          <w:szCs w:val="24"/>
        </w:rPr>
      </w:pPr>
    </w:p>
    <w:p w:rsidR="00A667D2" w:rsidRDefault="00A667D2" w:rsidP="00477177">
      <w:pPr>
        <w:rPr>
          <w:rFonts w:ascii="Calibri" w:hAnsi="Calibri"/>
          <w:sz w:val="24"/>
          <w:szCs w:val="24"/>
        </w:rPr>
      </w:pPr>
    </w:p>
    <w:p w:rsidR="00A667D2" w:rsidRDefault="00A667D2" w:rsidP="00477177">
      <w:pPr>
        <w:rPr>
          <w:rFonts w:ascii="Calibri" w:hAnsi="Calibri"/>
          <w:sz w:val="24"/>
          <w:szCs w:val="24"/>
          <w:lang w:val="en-AU"/>
        </w:rPr>
      </w:pPr>
      <w:r w:rsidRPr="00A667D2">
        <w:rPr>
          <w:rFonts w:ascii="Calibri" w:hAnsi="Calibri"/>
          <w:sz w:val="24"/>
          <w:szCs w:val="24"/>
        </w:rPr>
        <w:t>Smartphone adoption and its influence in the lives of people, continues to grow at an exponential rate. In Saudi Arabia, a staggering 67 percent of the population above 16 years use a smartphone according to a recent study from Nielsen, a leading global provider of information and insights into what consumers watch and buy. This percentage is even higher among Youth (73%) and with a large population under the age of 15, Saudi Arabia will remain a key growth market for smartphone makers.</w:t>
      </w:r>
    </w:p>
    <w:p w:rsidR="006D2033" w:rsidRDefault="006D2033" w:rsidP="00477177">
      <w:pPr>
        <w:rPr>
          <w:rFonts w:ascii="Calibri" w:hAnsi="Calibri"/>
          <w:sz w:val="24"/>
          <w:szCs w:val="24"/>
          <w:lang w:val="en-AU"/>
        </w:rPr>
      </w:pPr>
    </w:p>
    <w:p w:rsidR="006D2033" w:rsidRDefault="006D2033" w:rsidP="00477177">
      <w:pPr>
        <w:rPr>
          <w:rFonts w:ascii="Calibri" w:hAnsi="Calibri"/>
          <w:sz w:val="24"/>
          <w:szCs w:val="24"/>
          <w:lang w:val="en-AU"/>
        </w:rPr>
      </w:pPr>
    </w:p>
    <w:p w:rsidR="006D2033" w:rsidRDefault="006D2033" w:rsidP="00477177">
      <w:pPr>
        <w:rPr>
          <w:rFonts w:ascii="Calibri" w:hAnsi="Calibri"/>
          <w:sz w:val="24"/>
          <w:szCs w:val="24"/>
          <w:lang w:val="en-AU"/>
        </w:rPr>
      </w:pPr>
    </w:p>
    <w:p w:rsidR="00D46067" w:rsidRPr="00C96C40" w:rsidRDefault="00D46067" w:rsidP="00D46067">
      <w:pPr>
        <w:rPr>
          <w:rFonts w:ascii="Calibri" w:hAnsi="Calibri"/>
          <w:sz w:val="24"/>
          <w:szCs w:val="24"/>
        </w:rPr>
      </w:pPr>
    </w:p>
    <w:p w:rsidR="00AA741B" w:rsidRDefault="00D1246F" w:rsidP="00B50B3E">
      <w:pPr>
        <w:pStyle w:val="Heading1"/>
        <w:numPr>
          <w:ilvl w:val="0"/>
          <w:numId w:val="1"/>
        </w:numPr>
        <w:jc w:val="left"/>
        <w:rPr>
          <w:rFonts w:ascii="Calibri" w:hAnsi="Calibri"/>
          <w:sz w:val="28"/>
          <w:szCs w:val="28"/>
        </w:rPr>
      </w:pPr>
      <w:bookmarkStart w:id="8" w:name="_Toc453161309"/>
      <w:r w:rsidRPr="0041416C">
        <w:rPr>
          <w:rFonts w:ascii="Calibri" w:hAnsi="Calibri"/>
          <w:sz w:val="28"/>
          <w:szCs w:val="28"/>
        </w:rPr>
        <w:t>Justification</w:t>
      </w:r>
      <w:bookmarkEnd w:id="8"/>
    </w:p>
    <w:p w:rsidR="00D46067" w:rsidRDefault="00D46067" w:rsidP="00D46067"/>
    <w:p w:rsidR="00D46067" w:rsidRDefault="00462343" w:rsidP="00D46067">
      <w:pPr>
        <w:rPr>
          <w:rFonts w:ascii="Calibri" w:hAnsi="Calibri"/>
          <w:sz w:val="24"/>
          <w:szCs w:val="24"/>
        </w:rPr>
      </w:pPr>
      <w:r>
        <w:rPr>
          <w:rFonts w:ascii="Calibri" w:hAnsi="Calibri"/>
          <w:sz w:val="24"/>
          <w:szCs w:val="24"/>
        </w:rPr>
        <w:t>This section highlights the problems faced by patients in Saudi Arabia. Justification and highlighting the issues raised will lead us to illustrate that our solution is an affordable and effective solution.</w:t>
      </w:r>
    </w:p>
    <w:p w:rsidR="00462343" w:rsidRPr="00C96C40" w:rsidRDefault="00462343" w:rsidP="00D46067">
      <w:pPr>
        <w:rPr>
          <w:rFonts w:ascii="Calibri" w:hAnsi="Calibri"/>
          <w:sz w:val="24"/>
          <w:szCs w:val="24"/>
        </w:rPr>
      </w:pPr>
    </w:p>
    <w:p w:rsidR="00D46067" w:rsidRPr="00C96C40" w:rsidRDefault="00D46067" w:rsidP="00D46067">
      <w:pPr>
        <w:rPr>
          <w:rFonts w:ascii="Calibri" w:hAnsi="Calibri"/>
          <w:sz w:val="24"/>
          <w:szCs w:val="24"/>
        </w:rPr>
      </w:pPr>
    </w:p>
    <w:p w:rsidR="007F0BBC" w:rsidRDefault="00D13E39" w:rsidP="00B50B3E">
      <w:pPr>
        <w:pStyle w:val="Heading2"/>
        <w:numPr>
          <w:ilvl w:val="1"/>
          <w:numId w:val="1"/>
        </w:numPr>
        <w:jc w:val="left"/>
        <w:rPr>
          <w:rFonts w:ascii="Calibri" w:hAnsi="Calibri"/>
          <w:sz w:val="28"/>
          <w:szCs w:val="28"/>
        </w:rPr>
      </w:pPr>
      <w:bookmarkStart w:id="9" w:name="_Toc453161310"/>
      <w:bookmarkEnd w:id="3"/>
      <w:r w:rsidRPr="0041416C">
        <w:rPr>
          <w:rFonts w:ascii="Calibri" w:hAnsi="Calibri"/>
          <w:sz w:val="28"/>
          <w:szCs w:val="28"/>
        </w:rPr>
        <w:t>Problem Statement</w:t>
      </w:r>
      <w:bookmarkEnd w:id="9"/>
    </w:p>
    <w:p w:rsidR="00D46067" w:rsidRPr="00C96C40" w:rsidRDefault="00D46067" w:rsidP="00D46067">
      <w:pPr>
        <w:rPr>
          <w:rFonts w:ascii="Calibri" w:hAnsi="Calibri"/>
          <w:sz w:val="24"/>
          <w:szCs w:val="24"/>
        </w:rPr>
      </w:pPr>
    </w:p>
    <w:p w:rsidR="00D46067" w:rsidRDefault="00D46067" w:rsidP="00D46067">
      <w:pPr>
        <w:rPr>
          <w:rFonts w:ascii="Calibri" w:hAnsi="Calibri"/>
          <w:sz w:val="24"/>
          <w:szCs w:val="24"/>
        </w:rPr>
      </w:pPr>
    </w:p>
    <w:p w:rsidR="00234084" w:rsidRDefault="00234084" w:rsidP="00234084">
      <w:pPr>
        <w:rPr>
          <w:rFonts w:ascii="Calibri" w:hAnsi="Calibri"/>
          <w:sz w:val="24"/>
          <w:szCs w:val="24"/>
          <w:lang w:val="en-AU"/>
        </w:rPr>
      </w:pPr>
      <w:r w:rsidRPr="00234084">
        <w:rPr>
          <w:rFonts w:ascii="Calibri" w:hAnsi="Calibri"/>
          <w:sz w:val="24"/>
          <w:szCs w:val="24"/>
          <w:lang w:val="en-AU"/>
        </w:rPr>
        <w:t>The health care system in Saudi Arabia can be classified as a national health care system in which the</w:t>
      </w:r>
      <w:r>
        <w:rPr>
          <w:rFonts w:ascii="Calibri" w:hAnsi="Calibri"/>
          <w:sz w:val="24"/>
          <w:szCs w:val="24"/>
          <w:lang w:val="en-AU"/>
        </w:rPr>
        <w:t xml:space="preserve"> </w:t>
      </w:r>
      <w:r w:rsidRPr="00234084">
        <w:rPr>
          <w:rFonts w:ascii="Calibri" w:hAnsi="Calibri"/>
          <w:sz w:val="24"/>
          <w:szCs w:val="24"/>
          <w:lang w:val="en-AU"/>
        </w:rPr>
        <w:t>government provides health care services through a number of government agencies. In the meantime, there is a</w:t>
      </w:r>
      <w:r>
        <w:rPr>
          <w:rFonts w:ascii="Calibri" w:hAnsi="Calibri"/>
          <w:sz w:val="24"/>
          <w:szCs w:val="24"/>
          <w:lang w:val="en-AU"/>
        </w:rPr>
        <w:t xml:space="preserve"> </w:t>
      </w:r>
      <w:r w:rsidRPr="00234084">
        <w:rPr>
          <w:rFonts w:ascii="Calibri" w:hAnsi="Calibri"/>
          <w:sz w:val="24"/>
          <w:szCs w:val="24"/>
          <w:lang w:val="en-AU"/>
        </w:rPr>
        <w:t>growing role and increased participation from the private sector in the provision of health care services.</w:t>
      </w:r>
    </w:p>
    <w:p w:rsidR="00234084" w:rsidRDefault="00234084" w:rsidP="00234084">
      <w:pPr>
        <w:rPr>
          <w:rFonts w:ascii="Calibri" w:hAnsi="Calibri"/>
          <w:sz w:val="24"/>
          <w:szCs w:val="24"/>
          <w:lang w:val="en-AU"/>
        </w:rPr>
      </w:pPr>
    </w:p>
    <w:p w:rsidR="00234084" w:rsidRDefault="00234084" w:rsidP="00234084">
      <w:pPr>
        <w:rPr>
          <w:rFonts w:ascii="Calibri" w:hAnsi="Calibri"/>
          <w:sz w:val="24"/>
          <w:szCs w:val="24"/>
          <w:lang w:val="en-AU"/>
        </w:rPr>
      </w:pPr>
      <w:r w:rsidRPr="00234084">
        <w:rPr>
          <w:rFonts w:ascii="Calibri" w:hAnsi="Calibri"/>
          <w:sz w:val="24"/>
          <w:szCs w:val="24"/>
          <w:lang w:val="en-AU"/>
        </w:rPr>
        <w:t>The Ministry of Health (MOH) is the major government agency entrusted with the provision of preventive,</w:t>
      </w:r>
      <w:r>
        <w:rPr>
          <w:rFonts w:ascii="Calibri" w:hAnsi="Calibri"/>
          <w:sz w:val="24"/>
          <w:szCs w:val="24"/>
          <w:lang w:val="en-AU"/>
        </w:rPr>
        <w:t xml:space="preserve"> </w:t>
      </w:r>
      <w:r w:rsidRPr="00234084">
        <w:rPr>
          <w:rFonts w:ascii="Calibri" w:hAnsi="Calibri"/>
          <w:sz w:val="24"/>
          <w:szCs w:val="24"/>
          <w:lang w:val="en-AU"/>
        </w:rPr>
        <w:t>curative and rehabilitative health care for the Kingdom’s population. The Ministry provides primary health care</w:t>
      </w:r>
      <w:r>
        <w:rPr>
          <w:rFonts w:ascii="Calibri" w:hAnsi="Calibri"/>
          <w:sz w:val="24"/>
          <w:szCs w:val="24"/>
          <w:lang w:val="en-AU"/>
        </w:rPr>
        <w:t xml:space="preserve"> </w:t>
      </w:r>
      <w:r w:rsidRPr="00234084">
        <w:rPr>
          <w:rFonts w:ascii="Calibri" w:hAnsi="Calibri"/>
          <w:sz w:val="24"/>
          <w:szCs w:val="24"/>
          <w:lang w:val="en-AU"/>
        </w:rPr>
        <w:t>(PHC) services through a network of health care centers (comprising 1,925 centers) throughout the kingdom. It</w:t>
      </w:r>
      <w:r>
        <w:rPr>
          <w:rFonts w:ascii="Calibri" w:hAnsi="Calibri"/>
          <w:sz w:val="24"/>
          <w:szCs w:val="24"/>
          <w:lang w:val="en-AU"/>
        </w:rPr>
        <w:t xml:space="preserve"> </w:t>
      </w:r>
      <w:r w:rsidRPr="00234084">
        <w:rPr>
          <w:rFonts w:ascii="Calibri" w:hAnsi="Calibri"/>
          <w:sz w:val="24"/>
          <w:szCs w:val="24"/>
          <w:lang w:val="en-AU"/>
        </w:rPr>
        <w:t>also adopts the referral system which provides curative care for all members of society from the level of general</w:t>
      </w:r>
      <w:r>
        <w:rPr>
          <w:rFonts w:ascii="Calibri" w:hAnsi="Calibri"/>
          <w:sz w:val="24"/>
          <w:szCs w:val="24"/>
          <w:lang w:val="en-AU"/>
        </w:rPr>
        <w:t xml:space="preserve"> </w:t>
      </w:r>
      <w:r w:rsidRPr="00234084">
        <w:rPr>
          <w:rFonts w:ascii="Calibri" w:hAnsi="Calibri"/>
          <w:sz w:val="24"/>
          <w:szCs w:val="24"/>
          <w:lang w:val="en-AU"/>
        </w:rPr>
        <w:t>practitioners at health centers to advanced technology specialist curative services through a broad base of general</w:t>
      </w:r>
      <w:r>
        <w:rPr>
          <w:rFonts w:ascii="Calibri" w:hAnsi="Calibri"/>
          <w:sz w:val="24"/>
          <w:szCs w:val="24"/>
          <w:lang w:val="en-AU"/>
        </w:rPr>
        <w:t xml:space="preserve"> </w:t>
      </w:r>
      <w:r w:rsidRPr="00234084">
        <w:rPr>
          <w:rFonts w:ascii="Calibri" w:hAnsi="Calibri"/>
          <w:sz w:val="24"/>
          <w:szCs w:val="24"/>
          <w:lang w:val="en-AU"/>
        </w:rPr>
        <w:t>and specialist hospitals (220 hospitals).</w:t>
      </w:r>
    </w:p>
    <w:p w:rsidR="00234084" w:rsidRPr="00C96C40" w:rsidRDefault="00234084" w:rsidP="00234084">
      <w:pPr>
        <w:rPr>
          <w:rFonts w:ascii="Calibri" w:hAnsi="Calibri"/>
          <w:sz w:val="24"/>
          <w:szCs w:val="24"/>
        </w:rPr>
      </w:pPr>
    </w:p>
    <w:p w:rsidR="0021316B" w:rsidRDefault="0021316B" w:rsidP="0021316B">
      <w:pPr>
        <w:rPr>
          <w:rFonts w:ascii="Calibri" w:hAnsi="Calibri"/>
          <w:sz w:val="24"/>
          <w:szCs w:val="24"/>
          <w:lang w:val="en-AU"/>
        </w:rPr>
      </w:pPr>
      <w:r w:rsidRPr="0021316B">
        <w:rPr>
          <w:rFonts w:ascii="Calibri" w:hAnsi="Calibri"/>
          <w:sz w:val="24"/>
          <w:szCs w:val="24"/>
          <w:lang w:val="en-AU"/>
        </w:rPr>
        <w:t>Obesity, diabetes, high blood pressure, high cholesterol, and smoking are among the leading issues that affect a growing number of people in Saudi Arabia, according to a survey by the Kingdom of Saudi Arabia and the Institute for Health Metrics and Evaluation (IHME) at the University of Washington.</w:t>
      </w:r>
    </w:p>
    <w:p w:rsidR="0021316B" w:rsidRPr="0021316B" w:rsidRDefault="0021316B" w:rsidP="0021316B">
      <w:pPr>
        <w:rPr>
          <w:rFonts w:ascii="Calibri" w:hAnsi="Calibri"/>
          <w:sz w:val="24"/>
          <w:szCs w:val="24"/>
          <w:lang w:val="en-AU"/>
        </w:rPr>
      </w:pPr>
    </w:p>
    <w:p w:rsidR="0021316B" w:rsidRDefault="0021316B" w:rsidP="0021316B">
      <w:pPr>
        <w:rPr>
          <w:rFonts w:ascii="Calibri" w:hAnsi="Calibri"/>
          <w:sz w:val="24"/>
          <w:szCs w:val="24"/>
          <w:lang w:val="en-AU"/>
        </w:rPr>
      </w:pPr>
      <w:r w:rsidRPr="0021316B">
        <w:rPr>
          <w:rFonts w:ascii="Calibri" w:hAnsi="Calibri"/>
          <w:sz w:val="24"/>
          <w:szCs w:val="24"/>
          <w:lang w:val="en-AU"/>
        </w:rPr>
        <w:t>The Saudi Health Interview Survey covers all 13 regions of the Kingdom of Saudi Arabia and uses a representative sample of adults aged 15 and older.</w:t>
      </w:r>
      <w:r>
        <w:rPr>
          <w:rFonts w:ascii="Calibri" w:hAnsi="Calibri"/>
          <w:sz w:val="24"/>
          <w:szCs w:val="24"/>
          <w:lang w:val="en-AU"/>
        </w:rPr>
        <w:t xml:space="preserve"> The survey highlighted the following issues (sample of many of the medical issues raised in the survey):</w:t>
      </w:r>
    </w:p>
    <w:p w:rsidR="0021316B" w:rsidRDefault="0021316B" w:rsidP="0021316B">
      <w:pPr>
        <w:rPr>
          <w:rFonts w:ascii="Calibri" w:hAnsi="Calibri"/>
          <w:sz w:val="24"/>
          <w:szCs w:val="24"/>
          <w:lang w:val="en-AU"/>
        </w:rPr>
      </w:pPr>
    </w:p>
    <w:p w:rsidR="0021316B" w:rsidRDefault="0021316B" w:rsidP="0021316B">
      <w:pPr>
        <w:numPr>
          <w:ilvl w:val="0"/>
          <w:numId w:val="5"/>
        </w:numPr>
        <w:rPr>
          <w:rFonts w:ascii="Calibri" w:hAnsi="Calibri"/>
          <w:sz w:val="24"/>
          <w:szCs w:val="24"/>
        </w:rPr>
      </w:pPr>
      <w:r>
        <w:rPr>
          <w:rFonts w:ascii="Calibri" w:hAnsi="Calibri"/>
          <w:sz w:val="24"/>
          <w:szCs w:val="24"/>
        </w:rPr>
        <w:t>The prevalence of obesity</w:t>
      </w:r>
      <w:r w:rsidRPr="0021316B">
        <w:rPr>
          <w:rFonts w:ascii="Calibri" w:hAnsi="Calibri"/>
          <w:sz w:val="24"/>
          <w:szCs w:val="24"/>
        </w:rPr>
        <w:t xml:space="preserve"> was 28.7%. It was higher among females than males, 33.5% and 24.1%, respectively. The prevalence increased by age and was highest among those aged 55 to 64, with levels of 48.0%. </w:t>
      </w:r>
    </w:p>
    <w:p w:rsidR="0021316B" w:rsidRDefault="0021316B" w:rsidP="0021316B">
      <w:pPr>
        <w:numPr>
          <w:ilvl w:val="0"/>
          <w:numId w:val="5"/>
        </w:numPr>
        <w:rPr>
          <w:rFonts w:ascii="Calibri" w:hAnsi="Calibri"/>
          <w:sz w:val="24"/>
          <w:szCs w:val="24"/>
        </w:rPr>
      </w:pPr>
      <w:r w:rsidRPr="0021316B">
        <w:rPr>
          <w:rFonts w:ascii="Calibri" w:hAnsi="Calibri"/>
          <w:sz w:val="24"/>
          <w:szCs w:val="24"/>
        </w:rPr>
        <w:t>Almost half of women are physically inactive, while 29% had low levels of physical activity. For men, 23% are physically inactive, and the same percentage had low levels of physical activity. </w:t>
      </w:r>
    </w:p>
    <w:p w:rsidR="0021316B" w:rsidRDefault="0021316B" w:rsidP="0021316B">
      <w:pPr>
        <w:numPr>
          <w:ilvl w:val="0"/>
          <w:numId w:val="5"/>
        </w:numPr>
        <w:rPr>
          <w:rFonts w:ascii="Calibri" w:hAnsi="Calibri"/>
          <w:sz w:val="24"/>
          <w:szCs w:val="24"/>
        </w:rPr>
      </w:pPr>
      <w:r w:rsidRPr="0021316B">
        <w:rPr>
          <w:rFonts w:ascii="Calibri" w:hAnsi="Calibri"/>
          <w:sz w:val="24"/>
          <w:szCs w:val="24"/>
        </w:rPr>
        <w:t xml:space="preserve">The total prevalence of diabetes was 14.8% for males and 11.7% for females in 2013. It increased with age and ranged from 7.8% among those aged 25 to 34 to 50.4% among those aged 65 and older. Borderline diabetes was present in 17% (1.17 million) of men and 15.5% (0.95 million) of women. Among Saudi men, 1 million are diabetic, 583,000 are on medication for diabetes, and 230,000 have uncontrolled diabetes. For women, </w:t>
      </w:r>
      <w:r w:rsidRPr="0021316B">
        <w:rPr>
          <w:rFonts w:ascii="Calibri" w:hAnsi="Calibri"/>
          <w:sz w:val="24"/>
          <w:szCs w:val="24"/>
        </w:rPr>
        <w:lastRenderedPageBreak/>
        <w:t>720,000 are diabetic, and 367,000 are on medication, while 167,000 have uncontrolled diabetes.</w:t>
      </w:r>
    </w:p>
    <w:p w:rsidR="0021316B" w:rsidRPr="0021316B" w:rsidRDefault="0021316B" w:rsidP="0021316B">
      <w:pPr>
        <w:numPr>
          <w:ilvl w:val="0"/>
          <w:numId w:val="5"/>
        </w:numPr>
        <w:rPr>
          <w:rFonts w:ascii="Calibri" w:hAnsi="Calibri"/>
          <w:sz w:val="24"/>
          <w:szCs w:val="24"/>
          <w:lang w:val="en-AU"/>
        </w:rPr>
      </w:pPr>
      <w:r w:rsidRPr="0021316B">
        <w:rPr>
          <w:rFonts w:ascii="Calibri" w:hAnsi="Calibri"/>
          <w:sz w:val="24"/>
          <w:szCs w:val="24"/>
        </w:rPr>
        <w:t>The prevalence of hypercholesterolemia was 9.5% for males and 7.3% for females. It increased by age and was highest among those aged 65 or older (28.7%). About 658,000 Saudi men and 448,000 Saudi women are hypercholesterolemic. Borderline hypercholesterolemia was found in 19.5% (1.25 million) of men and 20.6% (1.18 million) of women. Almost 215,000 men and 116,000 women are on medication, but only 7.4% of them have uncontrolled hypercholesterolemia.</w:t>
      </w:r>
    </w:p>
    <w:p w:rsidR="00D46067" w:rsidRDefault="00D46067" w:rsidP="00D46067">
      <w:pPr>
        <w:rPr>
          <w:rFonts w:ascii="Calibri" w:hAnsi="Calibri"/>
          <w:sz w:val="24"/>
          <w:szCs w:val="24"/>
        </w:rPr>
      </w:pPr>
    </w:p>
    <w:p w:rsidR="0021316B" w:rsidRDefault="00234084" w:rsidP="00D46067">
      <w:pPr>
        <w:rPr>
          <w:rFonts w:ascii="Calibri" w:hAnsi="Calibri"/>
          <w:sz w:val="24"/>
          <w:szCs w:val="24"/>
        </w:rPr>
      </w:pPr>
      <w:r>
        <w:rPr>
          <w:rFonts w:ascii="Calibri" w:hAnsi="Calibri"/>
          <w:sz w:val="24"/>
          <w:szCs w:val="24"/>
        </w:rPr>
        <w:t>The above four points highlight only some of the health issues facing the people of Saudi Arabia.</w:t>
      </w:r>
    </w:p>
    <w:p w:rsidR="00624C85" w:rsidRDefault="00624C85" w:rsidP="00D46067">
      <w:pPr>
        <w:rPr>
          <w:rFonts w:ascii="Calibri" w:hAnsi="Calibri"/>
          <w:sz w:val="24"/>
          <w:szCs w:val="24"/>
        </w:rPr>
      </w:pPr>
    </w:p>
    <w:p w:rsidR="00624C85" w:rsidRDefault="00624C85" w:rsidP="00D46067">
      <w:pPr>
        <w:rPr>
          <w:rFonts w:ascii="Calibri" w:hAnsi="Calibri"/>
          <w:sz w:val="24"/>
          <w:szCs w:val="24"/>
        </w:rPr>
      </w:pPr>
      <w:r>
        <w:rPr>
          <w:rFonts w:ascii="Calibri" w:hAnsi="Calibri"/>
          <w:sz w:val="24"/>
          <w:szCs w:val="24"/>
        </w:rPr>
        <w:t>Regardless of medical conditions, people of Saudi Arabia require prescribed medications. Medications are prescribed by hospitals, doctors, medical centres and other professional places typically done by paper or electronic scripts. The patient fills the prescription at recognized pharmacies and drug stores. However, there is no direct link between ensuring that the patient takes the right dosage at the required levels or reminders to refill prescribed medication where applicable.</w:t>
      </w:r>
    </w:p>
    <w:p w:rsidR="00283A7D" w:rsidRDefault="00283A7D" w:rsidP="00D46067">
      <w:pPr>
        <w:rPr>
          <w:rFonts w:ascii="Calibri" w:hAnsi="Calibri"/>
          <w:sz w:val="24"/>
          <w:szCs w:val="24"/>
        </w:rPr>
      </w:pPr>
    </w:p>
    <w:p w:rsidR="00283A7D" w:rsidRDefault="00283A7D" w:rsidP="00283A7D">
      <w:pPr>
        <w:rPr>
          <w:rFonts w:ascii="Calibri" w:hAnsi="Calibri"/>
          <w:sz w:val="24"/>
          <w:szCs w:val="24"/>
          <w:lang w:val="en-AU"/>
        </w:rPr>
      </w:pPr>
      <w:r w:rsidRPr="00283A7D">
        <w:rPr>
          <w:rFonts w:ascii="Calibri" w:hAnsi="Calibri"/>
          <w:sz w:val="24"/>
          <w:szCs w:val="24"/>
          <w:lang w:val="en-AU"/>
        </w:rPr>
        <w:t>As healthcare organizations and the consumers that they serve seek best practices for personalized communication programs to achieve better health, one challenging area is the difference between the number of medications prescribed by medical practitioners and the subsequent fulfillment rates for those prescriptions by their patients.</w:t>
      </w:r>
    </w:p>
    <w:p w:rsidR="00283A7D" w:rsidRPr="00283A7D" w:rsidRDefault="00283A7D" w:rsidP="00283A7D">
      <w:pPr>
        <w:rPr>
          <w:rFonts w:ascii="Calibri" w:hAnsi="Calibri"/>
          <w:sz w:val="24"/>
          <w:szCs w:val="24"/>
          <w:lang w:val="en-AU"/>
        </w:rPr>
      </w:pPr>
    </w:p>
    <w:p w:rsidR="00283A7D" w:rsidRPr="00283A7D" w:rsidRDefault="00283A7D" w:rsidP="00283A7D">
      <w:pPr>
        <w:rPr>
          <w:rFonts w:ascii="Calibri" w:hAnsi="Calibri"/>
          <w:sz w:val="24"/>
          <w:szCs w:val="24"/>
          <w:lang w:val="en-AU"/>
        </w:rPr>
      </w:pPr>
      <w:r w:rsidRPr="00283A7D">
        <w:rPr>
          <w:rFonts w:ascii="Calibri" w:hAnsi="Calibri"/>
          <w:sz w:val="24"/>
          <w:szCs w:val="24"/>
          <w:lang w:val="en-AU"/>
        </w:rPr>
        <w:t>For patients, deciding not to pick up and pay for a prescription can often be attributed to potential cost concerns, concerns about drug side-effects, or even doubts about if the medication will actually work.</w:t>
      </w:r>
    </w:p>
    <w:p w:rsidR="00283A7D" w:rsidRDefault="00283A7D" w:rsidP="00D46067">
      <w:pPr>
        <w:rPr>
          <w:rFonts w:ascii="Calibri" w:hAnsi="Calibri"/>
          <w:sz w:val="24"/>
          <w:szCs w:val="24"/>
        </w:rPr>
      </w:pPr>
    </w:p>
    <w:p w:rsidR="00624C85" w:rsidRDefault="00624C85" w:rsidP="00D46067">
      <w:pPr>
        <w:rPr>
          <w:rFonts w:ascii="Calibri" w:hAnsi="Calibri"/>
          <w:sz w:val="24"/>
          <w:szCs w:val="24"/>
        </w:rPr>
      </w:pPr>
    </w:p>
    <w:p w:rsidR="00D46067" w:rsidRPr="00C96C40" w:rsidRDefault="00D46067" w:rsidP="00D46067">
      <w:pPr>
        <w:rPr>
          <w:rFonts w:ascii="Calibri" w:hAnsi="Calibri"/>
          <w:sz w:val="24"/>
          <w:szCs w:val="24"/>
        </w:rPr>
      </w:pPr>
    </w:p>
    <w:p w:rsidR="00D13E39" w:rsidRDefault="00D13E39" w:rsidP="00B50B3E">
      <w:pPr>
        <w:pStyle w:val="Heading2"/>
        <w:numPr>
          <w:ilvl w:val="1"/>
          <w:numId w:val="1"/>
        </w:numPr>
        <w:jc w:val="left"/>
        <w:rPr>
          <w:rFonts w:ascii="Calibri" w:hAnsi="Calibri"/>
          <w:sz w:val="28"/>
          <w:szCs w:val="28"/>
        </w:rPr>
      </w:pPr>
      <w:bookmarkStart w:id="10" w:name="_Toc453161311"/>
      <w:r w:rsidRPr="0041416C">
        <w:rPr>
          <w:rFonts w:ascii="Calibri" w:hAnsi="Calibri"/>
          <w:sz w:val="28"/>
          <w:szCs w:val="28"/>
        </w:rPr>
        <w:t>Solution Objectives</w:t>
      </w:r>
      <w:bookmarkEnd w:id="10"/>
    </w:p>
    <w:p w:rsidR="00D46067" w:rsidRPr="00C96C40" w:rsidRDefault="00D46067" w:rsidP="00D46067">
      <w:pPr>
        <w:rPr>
          <w:rFonts w:ascii="Calibri" w:hAnsi="Calibri"/>
          <w:sz w:val="24"/>
          <w:szCs w:val="24"/>
        </w:rPr>
      </w:pPr>
    </w:p>
    <w:p w:rsidR="00D46067" w:rsidRDefault="00EB2DAD" w:rsidP="00D46067">
      <w:pPr>
        <w:rPr>
          <w:rFonts w:ascii="Calibri" w:hAnsi="Calibri"/>
          <w:sz w:val="24"/>
          <w:szCs w:val="24"/>
        </w:rPr>
      </w:pPr>
      <w:r>
        <w:rPr>
          <w:rFonts w:ascii="Calibri" w:hAnsi="Calibri"/>
          <w:sz w:val="24"/>
          <w:szCs w:val="24"/>
        </w:rPr>
        <w:t>The objectives of finding a solution to the issues raised above are focused on better quality health management for the patient whilst enhancing better delivery, technical process, improved quality standards for the health industry.</w:t>
      </w:r>
    </w:p>
    <w:p w:rsidR="00EB2DAD" w:rsidRDefault="00EB2DAD" w:rsidP="00D46067">
      <w:pPr>
        <w:rPr>
          <w:rFonts w:ascii="Calibri" w:hAnsi="Calibri"/>
          <w:sz w:val="24"/>
          <w:szCs w:val="24"/>
        </w:rPr>
      </w:pPr>
    </w:p>
    <w:p w:rsidR="00EB2DAD" w:rsidRPr="00C96C40" w:rsidRDefault="00EB2DAD" w:rsidP="00D46067">
      <w:pPr>
        <w:rPr>
          <w:rFonts w:ascii="Calibri" w:hAnsi="Calibri"/>
          <w:sz w:val="24"/>
          <w:szCs w:val="24"/>
        </w:rPr>
      </w:pPr>
      <w:r>
        <w:rPr>
          <w:rFonts w:ascii="Calibri" w:hAnsi="Calibri"/>
          <w:sz w:val="24"/>
          <w:szCs w:val="24"/>
        </w:rPr>
        <w:t xml:space="preserve">To find the solution, we need to discover a direct connection between the patient and the various health organisations/professional with strong focus on our target audience. </w:t>
      </w:r>
    </w:p>
    <w:p w:rsidR="00D46067" w:rsidRPr="00C96C40" w:rsidRDefault="00D46067" w:rsidP="00D46067">
      <w:pPr>
        <w:rPr>
          <w:rFonts w:ascii="Calibri" w:hAnsi="Calibri"/>
          <w:sz w:val="24"/>
          <w:szCs w:val="24"/>
        </w:rPr>
      </w:pPr>
    </w:p>
    <w:p w:rsidR="00D46067" w:rsidRPr="00C96C40" w:rsidRDefault="00D46067" w:rsidP="00D46067">
      <w:pPr>
        <w:rPr>
          <w:rFonts w:ascii="Calibri" w:hAnsi="Calibri"/>
          <w:sz w:val="24"/>
          <w:szCs w:val="24"/>
        </w:rPr>
      </w:pPr>
    </w:p>
    <w:p w:rsidR="00D46067" w:rsidRDefault="00D46067" w:rsidP="00D46067">
      <w:pPr>
        <w:rPr>
          <w:rFonts w:ascii="Calibri" w:hAnsi="Calibri"/>
          <w:sz w:val="24"/>
          <w:szCs w:val="24"/>
        </w:rPr>
      </w:pPr>
    </w:p>
    <w:p w:rsidR="006A45C3" w:rsidRPr="00C96C40" w:rsidRDefault="006A45C3" w:rsidP="00D46067">
      <w:pPr>
        <w:rPr>
          <w:rFonts w:ascii="Calibri" w:hAnsi="Calibri"/>
          <w:sz w:val="24"/>
          <w:szCs w:val="24"/>
        </w:rPr>
      </w:pPr>
    </w:p>
    <w:p w:rsidR="00AA741B" w:rsidRDefault="00D1246F" w:rsidP="00B50B3E">
      <w:pPr>
        <w:pStyle w:val="Heading1"/>
        <w:numPr>
          <w:ilvl w:val="0"/>
          <w:numId w:val="1"/>
        </w:numPr>
        <w:jc w:val="left"/>
        <w:rPr>
          <w:rFonts w:ascii="Calibri" w:hAnsi="Calibri"/>
          <w:sz w:val="28"/>
          <w:szCs w:val="28"/>
        </w:rPr>
      </w:pPr>
      <w:bookmarkStart w:id="11" w:name="_Toc453161312"/>
      <w:bookmarkEnd w:id="4"/>
      <w:r w:rsidRPr="0041416C">
        <w:rPr>
          <w:rFonts w:ascii="Calibri" w:hAnsi="Calibri"/>
          <w:sz w:val="28"/>
          <w:szCs w:val="28"/>
        </w:rPr>
        <w:lastRenderedPageBreak/>
        <w:t>Solution</w:t>
      </w:r>
      <w:bookmarkEnd w:id="11"/>
    </w:p>
    <w:p w:rsidR="00D46067" w:rsidRPr="00C96C40" w:rsidRDefault="00D46067" w:rsidP="00D46067">
      <w:pPr>
        <w:rPr>
          <w:rFonts w:ascii="Calibri" w:hAnsi="Calibri"/>
          <w:sz w:val="24"/>
          <w:szCs w:val="24"/>
        </w:rPr>
      </w:pPr>
    </w:p>
    <w:p w:rsidR="00D46067" w:rsidRPr="00C96C40" w:rsidRDefault="00D46067" w:rsidP="00D46067">
      <w:pPr>
        <w:rPr>
          <w:rFonts w:ascii="Calibri" w:hAnsi="Calibri"/>
          <w:sz w:val="24"/>
          <w:szCs w:val="24"/>
        </w:rPr>
      </w:pPr>
    </w:p>
    <w:p w:rsidR="00D72674" w:rsidRDefault="00606B63" w:rsidP="00D46067">
      <w:pPr>
        <w:rPr>
          <w:rFonts w:ascii="Calibri" w:hAnsi="Calibri"/>
          <w:sz w:val="24"/>
          <w:szCs w:val="24"/>
        </w:rPr>
      </w:pPr>
      <w:r>
        <w:rPr>
          <w:rFonts w:ascii="Calibri" w:hAnsi="Calibri"/>
          <w:sz w:val="24"/>
          <w:szCs w:val="24"/>
        </w:rPr>
        <w:t xml:space="preserve">The solution that is in the process of being conceived is the development of a mobile app that will be the solution for the above mentioned problem. </w:t>
      </w:r>
      <w:r w:rsidR="00D72674">
        <w:rPr>
          <w:rFonts w:ascii="Calibri" w:hAnsi="Calibri"/>
          <w:sz w:val="24"/>
          <w:szCs w:val="24"/>
        </w:rPr>
        <w:t xml:space="preserve">The name of the mobile app is </w:t>
      </w:r>
      <w:r w:rsidR="00EB2DAD">
        <w:rPr>
          <w:rFonts w:ascii="Calibri" w:hAnsi="Calibri"/>
          <w:sz w:val="24"/>
          <w:szCs w:val="24"/>
        </w:rPr>
        <w:t xml:space="preserve">most likely to be </w:t>
      </w:r>
      <w:r w:rsidR="00D72674">
        <w:rPr>
          <w:rFonts w:ascii="Calibri" w:hAnsi="Calibri"/>
          <w:sz w:val="24"/>
          <w:szCs w:val="24"/>
        </w:rPr>
        <w:t>called:</w:t>
      </w:r>
    </w:p>
    <w:p w:rsidR="00D72674" w:rsidRDefault="00D72674" w:rsidP="00D46067">
      <w:pPr>
        <w:rPr>
          <w:rFonts w:ascii="Calibri" w:hAnsi="Calibri"/>
          <w:sz w:val="24"/>
          <w:szCs w:val="24"/>
        </w:rPr>
      </w:pPr>
    </w:p>
    <w:p w:rsidR="00D72674" w:rsidRPr="00D72674" w:rsidRDefault="009801DA" w:rsidP="00D72674">
      <w:pPr>
        <w:jc w:val="center"/>
        <w:rPr>
          <w:rFonts w:ascii="Calibri" w:hAnsi="Calibri"/>
          <w:b/>
          <w:color w:val="FF0000"/>
          <w:sz w:val="40"/>
          <w:szCs w:val="40"/>
        </w:rPr>
      </w:pPr>
      <w:r>
        <w:rPr>
          <w:rFonts w:ascii="Calibri" w:hAnsi="Calibri"/>
          <w:b/>
          <w:color w:val="FF0000"/>
          <w:sz w:val="40"/>
          <w:szCs w:val="40"/>
        </w:rPr>
        <w:t>XXXXXX</w:t>
      </w:r>
    </w:p>
    <w:p w:rsidR="00D72674" w:rsidRDefault="00D72674" w:rsidP="00D46067">
      <w:pPr>
        <w:rPr>
          <w:rFonts w:ascii="Calibri" w:hAnsi="Calibri"/>
          <w:sz w:val="24"/>
          <w:szCs w:val="24"/>
        </w:rPr>
      </w:pPr>
    </w:p>
    <w:p w:rsidR="00803E83" w:rsidRDefault="00606B63" w:rsidP="00D46067">
      <w:pPr>
        <w:rPr>
          <w:rFonts w:ascii="Calibri" w:hAnsi="Calibri"/>
          <w:sz w:val="24"/>
          <w:szCs w:val="24"/>
        </w:rPr>
      </w:pPr>
      <w:r>
        <w:rPr>
          <w:rFonts w:ascii="Calibri" w:hAnsi="Calibri"/>
          <w:sz w:val="24"/>
          <w:szCs w:val="24"/>
        </w:rPr>
        <w:t>The consumer will be able to download the mobile application on to their Smartphone or Android</w:t>
      </w:r>
      <w:r w:rsidR="00803E83">
        <w:rPr>
          <w:rFonts w:ascii="Calibri" w:hAnsi="Calibri"/>
          <w:sz w:val="24"/>
          <w:szCs w:val="24"/>
        </w:rPr>
        <w:t xml:space="preserve"> free of charge. </w:t>
      </w:r>
      <w:r>
        <w:rPr>
          <w:rFonts w:ascii="Calibri" w:hAnsi="Calibri"/>
          <w:sz w:val="24"/>
          <w:szCs w:val="24"/>
        </w:rPr>
        <w:t>The solution will be linked into all medical centres, hospitals</w:t>
      </w:r>
      <w:r w:rsidR="00B6598E">
        <w:rPr>
          <w:rFonts w:ascii="Calibri" w:hAnsi="Calibri"/>
          <w:sz w:val="24"/>
          <w:szCs w:val="24"/>
        </w:rPr>
        <w:t>, pharmacies</w:t>
      </w:r>
      <w:r>
        <w:rPr>
          <w:rFonts w:ascii="Calibri" w:hAnsi="Calibri"/>
          <w:sz w:val="24"/>
          <w:szCs w:val="24"/>
        </w:rPr>
        <w:t xml:space="preserve"> and doctors</w:t>
      </w:r>
      <w:r w:rsidR="00803E83">
        <w:rPr>
          <w:rFonts w:ascii="Calibri" w:hAnsi="Calibri"/>
          <w:sz w:val="24"/>
          <w:szCs w:val="24"/>
        </w:rPr>
        <w:t>.</w:t>
      </w:r>
      <w:r w:rsidR="008C11A4">
        <w:rPr>
          <w:rFonts w:ascii="Calibri" w:hAnsi="Calibri"/>
          <w:sz w:val="24"/>
          <w:szCs w:val="24"/>
        </w:rPr>
        <w:t xml:space="preserve"> </w:t>
      </w:r>
    </w:p>
    <w:p w:rsidR="00D72674" w:rsidRDefault="00BE2A8F" w:rsidP="00D46067">
      <w:pPr>
        <w:rPr>
          <w:rFonts w:ascii="Calibri" w:hAnsi="Calibri"/>
          <w:sz w:val="24"/>
          <w:szCs w:val="24"/>
        </w:rPr>
      </w:pPr>
      <w:r>
        <w:rPr>
          <w:rFonts w:ascii="Calibri" w:hAnsi="Calibri"/>
          <w:noProof/>
          <w:sz w:val="24"/>
          <w:szCs w:val="24"/>
          <w:lang w:val="en-AU" w:eastAsia="en-AU"/>
        </w:rPr>
        <w:pict w14:anchorId="74512487">
          <v:shape id="_x0000_s1038" type="#_x0000_t75" style="position:absolute;margin-left:51.75pt;margin-top:.3pt;width:365.2pt;height:215.2pt;z-index:-9" wrapcoords="10290 0 10024 75 9225 1054 8915 2333 8915 3613 9225 5043 10068 6021 10246 6021 10600 7225 6209 7601 4968 7827 4968 8429 4746 8881 4480 9558 4347 10687 4347 10913 4524 12042 4524 12117 5056 13246 5101 13622 8959 14450 10600 14450 9891 15654 9625 15955 9137 16783 8871 18063 8915 19267 9314 20622 10113 21449 10246 21449 11266 21449 11399 21449 12197 20622 12596 19267 12641 18063 12463 17160 12419 16783 11842 15880 11621 15654 10911 14450 12596 14450 16455 13622 16455 13246 16987 12117 16987 12042 17165 10838 17120 9633 16721 8806 16544 8429 16632 7827 15257 7601 10955 7225 11443 6021 12330 4967 12330 4817 12596 3613 12641 2408 12286 1054 11487 75 11221 0 10290 0">
            <v:imagedata r:id="rId14" o:title=""/>
            <w10:wrap type="tight"/>
          </v:shape>
        </w:pict>
      </w:r>
    </w:p>
    <w:p w:rsidR="00D72674" w:rsidRDefault="00D72674" w:rsidP="00D46067">
      <w:pPr>
        <w:rPr>
          <w:rFonts w:ascii="Calibri" w:hAnsi="Calibri"/>
          <w:sz w:val="24"/>
          <w:szCs w:val="24"/>
        </w:rPr>
      </w:pPr>
    </w:p>
    <w:p w:rsidR="008C11A4" w:rsidRDefault="008C11A4" w:rsidP="00D46067">
      <w:pPr>
        <w:rPr>
          <w:rFonts w:ascii="Calibri" w:hAnsi="Calibri"/>
          <w:sz w:val="24"/>
          <w:szCs w:val="24"/>
        </w:rPr>
      </w:pPr>
    </w:p>
    <w:p w:rsidR="008C11A4" w:rsidRDefault="008C11A4" w:rsidP="00D46067">
      <w:pPr>
        <w:rPr>
          <w:rFonts w:ascii="Calibri" w:hAnsi="Calibri"/>
          <w:sz w:val="24"/>
          <w:szCs w:val="24"/>
        </w:rPr>
      </w:pPr>
    </w:p>
    <w:p w:rsidR="008C11A4" w:rsidRDefault="008C11A4" w:rsidP="00D46067">
      <w:pPr>
        <w:rPr>
          <w:rFonts w:ascii="Calibri" w:hAnsi="Calibri"/>
          <w:sz w:val="24"/>
          <w:szCs w:val="24"/>
        </w:rPr>
      </w:pPr>
    </w:p>
    <w:p w:rsidR="008C11A4" w:rsidRDefault="008C11A4" w:rsidP="00D46067">
      <w:pPr>
        <w:rPr>
          <w:rFonts w:ascii="Calibri" w:hAnsi="Calibri"/>
          <w:sz w:val="24"/>
          <w:szCs w:val="24"/>
        </w:rPr>
      </w:pPr>
    </w:p>
    <w:p w:rsidR="008C11A4" w:rsidRDefault="008C11A4" w:rsidP="00D46067">
      <w:pPr>
        <w:rPr>
          <w:rFonts w:ascii="Calibri" w:hAnsi="Calibri"/>
          <w:sz w:val="24"/>
          <w:szCs w:val="24"/>
        </w:rPr>
      </w:pPr>
    </w:p>
    <w:p w:rsidR="008C11A4" w:rsidRDefault="008C11A4" w:rsidP="00D46067">
      <w:pPr>
        <w:rPr>
          <w:rFonts w:ascii="Calibri" w:hAnsi="Calibri"/>
          <w:sz w:val="24"/>
          <w:szCs w:val="24"/>
        </w:rPr>
      </w:pPr>
    </w:p>
    <w:p w:rsidR="008C11A4" w:rsidRDefault="008C11A4" w:rsidP="00D46067">
      <w:pPr>
        <w:rPr>
          <w:rFonts w:ascii="Calibri" w:hAnsi="Calibri"/>
          <w:sz w:val="24"/>
          <w:szCs w:val="24"/>
        </w:rPr>
      </w:pPr>
    </w:p>
    <w:p w:rsidR="008C11A4" w:rsidRDefault="008C11A4" w:rsidP="00D46067">
      <w:pPr>
        <w:rPr>
          <w:rFonts w:ascii="Calibri" w:hAnsi="Calibri"/>
          <w:sz w:val="24"/>
          <w:szCs w:val="24"/>
        </w:rPr>
      </w:pPr>
    </w:p>
    <w:p w:rsidR="008C11A4" w:rsidRDefault="008C11A4" w:rsidP="00D46067">
      <w:pPr>
        <w:rPr>
          <w:rFonts w:ascii="Calibri" w:hAnsi="Calibri"/>
          <w:sz w:val="24"/>
          <w:szCs w:val="24"/>
        </w:rPr>
      </w:pPr>
    </w:p>
    <w:p w:rsidR="008C11A4" w:rsidRDefault="008C11A4" w:rsidP="00D46067">
      <w:pPr>
        <w:rPr>
          <w:rFonts w:ascii="Calibri" w:hAnsi="Calibri"/>
          <w:sz w:val="24"/>
          <w:szCs w:val="24"/>
        </w:rPr>
      </w:pPr>
    </w:p>
    <w:p w:rsidR="008C11A4" w:rsidRDefault="008C11A4" w:rsidP="00D46067">
      <w:pPr>
        <w:rPr>
          <w:rFonts w:ascii="Calibri" w:hAnsi="Calibri"/>
          <w:sz w:val="24"/>
          <w:szCs w:val="24"/>
        </w:rPr>
      </w:pPr>
    </w:p>
    <w:p w:rsidR="008C11A4" w:rsidRDefault="008C11A4" w:rsidP="00D46067">
      <w:pPr>
        <w:rPr>
          <w:rFonts w:ascii="Calibri" w:hAnsi="Calibri"/>
          <w:sz w:val="24"/>
          <w:szCs w:val="24"/>
        </w:rPr>
      </w:pPr>
    </w:p>
    <w:p w:rsidR="008C11A4" w:rsidRDefault="008C11A4" w:rsidP="00D46067">
      <w:pPr>
        <w:rPr>
          <w:rFonts w:ascii="Calibri" w:hAnsi="Calibri"/>
          <w:sz w:val="24"/>
          <w:szCs w:val="24"/>
        </w:rPr>
      </w:pPr>
    </w:p>
    <w:p w:rsidR="008C11A4" w:rsidRDefault="008C11A4" w:rsidP="00D46067">
      <w:pPr>
        <w:rPr>
          <w:rFonts w:ascii="Calibri" w:hAnsi="Calibri"/>
          <w:sz w:val="24"/>
          <w:szCs w:val="24"/>
        </w:rPr>
      </w:pPr>
    </w:p>
    <w:p w:rsidR="008C11A4" w:rsidRDefault="008C11A4" w:rsidP="008C11A4">
      <w:pPr>
        <w:rPr>
          <w:rFonts w:ascii="Calibri" w:hAnsi="Calibri"/>
          <w:sz w:val="24"/>
          <w:szCs w:val="24"/>
        </w:rPr>
      </w:pPr>
      <w:r w:rsidRPr="008C11A4">
        <w:rPr>
          <w:rFonts w:ascii="Calibri" w:hAnsi="Calibri"/>
          <w:sz w:val="24"/>
          <w:szCs w:val="24"/>
        </w:rPr>
        <w:t>The mobile app will be a two way relationship between the respective health professionals/organisations and the consumer.</w:t>
      </w:r>
    </w:p>
    <w:p w:rsidR="00F21ACC" w:rsidRDefault="00BE2A8F" w:rsidP="008C11A4">
      <w:pPr>
        <w:rPr>
          <w:rFonts w:ascii="Calibri" w:hAnsi="Calibri"/>
          <w:b/>
          <w:sz w:val="24"/>
          <w:szCs w:val="24"/>
        </w:rPr>
      </w:pPr>
      <w:r>
        <w:rPr>
          <w:rFonts w:ascii="Calibri" w:hAnsi="Calibri"/>
          <w:noProof/>
          <w:sz w:val="24"/>
          <w:szCs w:val="24"/>
          <w:lang w:val="en-AU" w:eastAsia="en-AU"/>
        </w:rPr>
        <w:pict w14:anchorId="5A8A26DB">
          <v:shape id="_x0000_s1039" type="#_x0000_t75" style="position:absolute;margin-left:0;margin-top:-15.4pt;width:465.75pt;height:121.95pt;z-index:-8" wrapcoords="6678 1458 6678 5698 -35 5963 -35 15504 2678 16299 6678 16299 6678 20010 14887 20010 14887 16299 18887 16299 21600 15504 21600 5963 14887 5698 14887 1458 6678 1458">
            <v:imagedata r:id="rId15" o:title=""/>
            <w10:wrap type="tight"/>
          </v:shape>
        </w:pict>
      </w:r>
    </w:p>
    <w:p w:rsidR="00F21ACC" w:rsidRDefault="00F21ACC" w:rsidP="008C11A4">
      <w:pPr>
        <w:rPr>
          <w:rFonts w:ascii="Calibri" w:hAnsi="Calibri"/>
          <w:b/>
          <w:sz w:val="24"/>
          <w:szCs w:val="24"/>
        </w:rPr>
      </w:pPr>
    </w:p>
    <w:p w:rsidR="00F21ACC" w:rsidRDefault="00F21ACC" w:rsidP="008C11A4">
      <w:pPr>
        <w:rPr>
          <w:rFonts w:ascii="Calibri" w:hAnsi="Calibri"/>
          <w:b/>
          <w:sz w:val="24"/>
          <w:szCs w:val="24"/>
        </w:rPr>
      </w:pPr>
    </w:p>
    <w:p w:rsidR="00F21ACC" w:rsidRDefault="00F21ACC" w:rsidP="008C11A4">
      <w:pPr>
        <w:rPr>
          <w:rFonts w:ascii="Calibri" w:hAnsi="Calibri"/>
          <w:b/>
          <w:sz w:val="24"/>
          <w:szCs w:val="24"/>
        </w:rPr>
      </w:pPr>
    </w:p>
    <w:p w:rsidR="00F21ACC" w:rsidRDefault="00F21ACC" w:rsidP="008C11A4">
      <w:pPr>
        <w:rPr>
          <w:rFonts w:ascii="Calibri" w:hAnsi="Calibri"/>
          <w:b/>
          <w:sz w:val="24"/>
          <w:szCs w:val="24"/>
        </w:rPr>
      </w:pPr>
    </w:p>
    <w:p w:rsidR="0075112D" w:rsidRDefault="0075112D" w:rsidP="008C11A4">
      <w:pPr>
        <w:rPr>
          <w:rFonts w:ascii="Calibri" w:hAnsi="Calibri"/>
          <w:b/>
          <w:sz w:val="24"/>
          <w:szCs w:val="24"/>
        </w:rPr>
      </w:pPr>
    </w:p>
    <w:p w:rsidR="0075112D" w:rsidRDefault="0075112D" w:rsidP="008C11A4">
      <w:pPr>
        <w:rPr>
          <w:rFonts w:ascii="Calibri" w:hAnsi="Calibri"/>
          <w:b/>
          <w:sz w:val="24"/>
          <w:szCs w:val="24"/>
        </w:rPr>
      </w:pPr>
    </w:p>
    <w:p w:rsidR="006A45C3" w:rsidRDefault="006A45C3" w:rsidP="008C11A4">
      <w:pPr>
        <w:rPr>
          <w:rFonts w:ascii="Calibri" w:hAnsi="Calibri"/>
          <w:b/>
          <w:sz w:val="24"/>
          <w:szCs w:val="24"/>
        </w:rPr>
      </w:pPr>
    </w:p>
    <w:p w:rsidR="008C11A4" w:rsidRPr="000D5912" w:rsidRDefault="008C11A4" w:rsidP="008C11A4">
      <w:pPr>
        <w:rPr>
          <w:rFonts w:ascii="Calibri" w:hAnsi="Calibri"/>
          <w:b/>
          <w:sz w:val="24"/>
          <w:szCs w:val="24"/>
        </w:rPr>
      </w:pPr>
      <w:r w:rsidRPr="000D5912">
        <w:rPr>
          <w:rFonts w:ascii="Calibri" w:hAnsi="Calibri"/>
          <w:b/>
          <w:sz w:val="24"/>
          <w:szCs w:val="24"/>
        </w:rPr>
        <w:lastRenderedPageBreak/>
        <w:t>Health Professionals/Organisations</w:t>
      </w:r>
    </w:p>
    <w:p w:rsidR="008C11A4" w:rsidRDefault="008C11A4" w:rsidP="008C11A4">
      <w:pPr>
        <w:rPr>
          <w:rFonts w:ascii="Calibri" w:hAnsi="Calibri"/>
          <w:sz w:val="24"/>
          <w:szCs w:val="24"/>
        </w:rPr>
      </w:pPr>
    </w:p>
    <w:p w:rsidR="00803E83" w:rsidRDefault="000D5912" w:rsidP="00D46067">
      <w:pPr>
        <w:rPr>
          <w:rFonts w:ascii="Calibri" w:hAnsi="Calibri"/>
          <w:sz w:val="24"/>
          <w:szCs w:val="24"/>
        </w:rPr>
      </w:pPr>
      <w:r>
        <w:rPr>
          <w:rFonts w:ascii="Calibri" w:hAnsi="Calibri"/>
          <w:sz w:val="24"/>
          <w:szCs w:val="24"/>
        </w:rPr>
        <w:t xml:space="preserve">The various health professionals and organisations who will participate in this mobile app will be able to offer a lot of key features to the consumer. </w:t>
      </w:r>
      <w:r w:rsidR="00CA6CF0">
        <w:rPr>
          <w:rFonts w:ascii="Calibri" w:hAnsi="Calibri"/>
          <w:sz w:val="24"/>
          <w:szCs w:val="24"/>
        </w:rPr>
        <w:t>The mobile app will contain the following features:</w:t>
      </w:r>
    </w:p>
    <w:p w:rsidR="00CA6CF0" w:rsidRDefault="00CA6CF0" w:rsidP="00D46067">
      <w:pPr>
        <w:rPr>
          <w:rFonts w:ascii="Calibri" w:hAnsi="Calibri"/>
          <w:sz w:val="24"/>
          <w:szCs w:val="24"/>
        </w:rPr>
      </w:pPr>
    </w:p>
    <w:p w:rsidR="002C06B3" w:rsidRPr="002C06B3" w:rsidRDefault="002C06B3" w:rsidP="002C06B3">
      <w:pPr>
        <w:numPr>
          <w:ilvl w:val="0"/>
          <w:numId w:val="3"/>
        </w:numPr>
        <w:rPr>
          <w:rFonts w:ascii="Calibri" w:hAnsi="Calibri"/>
          <w:sz w:val="24"/>
          <w:szCs w:val="24"/>
          <w:lang w:val="en-AU"/>
        </w:rPr>
      </w:pPr>
      <w:r w:rsidRPr="002C06B3">
        <w:rPr>
          <w:rFonts w:ascii="Calibri" w:hAnsi="Calibri"/>
          <w:sz w:val="24"/>
          <w:szCs w:val="24"/>
          <w:lang w:val="en-AU"/>
        </w:rPr>
        <w:t>Medicine reminder</w:t>
      </w:r>
      <w:r>
        <w:rPr>
          <w:rFonts w:ascii="Calibri" w:hAnsi="Calibri"/>
          <w:sz w:val="24"/>
          <w:szCs w:val="24"/>
          <w:lang w:val="en-AU"/>
        </w:rPr>
        <w:t xml:space="preserve"> to each patient as to when and how to take their prescribed medication</w:t>
      </w:r>
    </w:p>
    <w:p w:rsidR="002C06B3" w:rsidRPr="002C06B3" w:rsidRDefault="002C06B3" w:rsidP="002C06B3">
      <w:pPr>
        <w:numPr>
          <w:ilvl w:val="0"/>
          <w:numId w:val="3"/>
        </w:numPr>
        <w:rPr>
          <w:rFonts w:ascii="Calibri" w:hAnsi="Calibri"/>
          <w:sz w:val="24"/>
          <w:szCs w:val="24"/>
          <w:lang w:val="en-AU"/>
        </w:rPr>
      </w:pPr>
      <w:r w:rsidRPr="002C06B3">
        <w:rPr>
          <w:rFonts w:ascii="Calibri" w:hAnsi="Calibri"/>
          <w:sz w:val="24"/>
          <w:szCs w:val="24"/>
          <w:lang w:val="en-AU"/>
        </w:rPr>
        <w:t>Dosage verification</w:t>
      </w:r>
      <w:r>
        <w:rPr>
          <w:rFonts w:ascii="Calibri" w:hAnsi="Calibri"/>
          <w:sz w:val="24"/>
          <w:szCs w:val="24"/>
          <w:lang w:val="en-AU"/>
        </w:rPr>
        <w:t xml:space="preserve"> with each consumer on the number of tablets or millilitres of syrup to be taken.</w:t>
      </w:r>
    </w:p>
    <w:p w:rsidR="002C06B3" w:rsidRDefault="002C06B3" w:rsidP="002C06B3">
      <w:pPr>
        <w:numPr>
          <w:ilvl w:val="0"/>
          <w:numId w:val="3"/>
        </w:numPr>
        <w:rPr>
          <w:rFonts w:ascii="Calibri" w:hAnsi="Calibri"/>
          <w:sz w:val="24"/>
          <w:szCs w:val="24"/>
          <w:lang w:val="en-AU"/>
        </w:rPr>
      </w:pPr>
      <w:r w:rsidRPr="002C06B3">
        <w:rPr>
          <w:rFonts w:ascii="Calibri" w:hAnsi="Calibri"/>
          <w:sz w:val="24"/>
          <w:szCs w:val="24"/>
          <w:lang w:val="en-AU"/>
        </w:rPr>
        <w:t>Online monitoring and editing</w:t>
      </w:r>
      <w:r>
        <w:rPr>
          <w:rFonts w:ascii="Calibri" w:hAnsi="Calibri"/>
          <w:sz w:val="24"/>
          <w:szCs w:val="24"/>
          <w:lang w:val="en-AU"/>
        </w:rPr>
        <w:t>. The patient will confirm the above information within the mobile application so that history can be kept by both the patient and the responsible health professional or organisation.</w:t>
      </w:r>
    </w:p>
    <w:p w:rsidR="00EF49C1" w:rsidRDefault="00EF49C1" w:rsidP="002C06B3">
      <w:pPr>
        <w:numPr>
          <w:ilvl w:val="0"/>
          <w:numId w:val="3"/>
        </w:numPr>
        <w:rPr>
          <w:rFonts w:ascii="Calibri" w:hAnsi="Calibri"/>
          <w:sz w:val="24"/>
          <w:szCs w:val="24"/>
          <w:lang w:val="en-AU"/>
        </w:rPr>
      </w:pPr>
      <w:r>
        <w:rPr>
          <w:rFonts w:ascii="Calibri" w:hAnsi="Calibri"/>
          <w:sz w:val="24"/>
          <w:szCs w:val="24"/>
          <w:lang w:val="en-AU"/>
        </w:rPr>
        <w:t>Reminder to patients to re-order their prescribed medication prior to medication running low</w:t>
      </w:r>
    </w:p>
    <w:p w:rsidR="00EF49C1" w:rsidRDefault="00EF49C1" w:rsidP="002C06B3">
      <w:pPr>
        <w:numPr>
          <w:ilvl w:val="0"/>
          <w:numId w:val="3"/>
        </w:numPr>
        <w:rPr>
          <w:rFonts w:ascii="Calibri" w:hAnsi="Calibri"/>
          <w:sz w:val="24"/>
          <w:szCs w:val="24"/>
          <w:lang w:val="en-AU"/>
        </w:rPr>
      </w:pPr>
      <w:r>
        <w:rPr>
          <w:rFonts w:ascii="Calibri" w:hAnsi="Calibri"/>
          <w:sz w:val="24"/>
          <w:szCs w:val="24"/>
          <w:lang w:val="en-AU"/>
        </w:rPr>
        <w:t>The ability to offer more medical products (rather than just prescribed medication) and services outside of the medication theme.</w:t>
      </w:r>
    </w:p>
    <w:p w:rsidR="00EF49C1" w:rsidRDefault="00EF49C1" w:rsidP="002C06B3">
      <w:pPr>
        <w:numPr>
          <w:ilvl w:val="0"/>
          <w:numId w:val="3"/>
        </w:numPr>
        <w:rPr>
          <w:rFonts w:ascii="Calibri" w:hAnsi="Calibri"/>
          <w:sz w:val="24"/>
          <w:szCs w:val="24"/>
          <w:lang w:val="en-AU"/>
        </w:rPr>
      </w:pPr>
      <w:r>
        <w:rPr>
          <w:rFonts w:ascii="Calibri" w:hAnsi="Calibri"/>
          <w:sz w:val="24"/>
          <w:szCs w:val="24"/>
          <w:lang w:val="en-AU"/>
        </w:rPr>
        <w:t>Available to patients 24/7</w:t>
      </w:r>
    </w:p>
    <w:p w:rsidR="00EF49C1" w:rsidRDefault="00EF49C1" w:rsidP="002C06B3">
      <w:pPr>
        <w:numPr>
          <w:ilvl w:val="0"/>
          <w:numId w:val="3"/>
        </w:numPr>
        <w:rPr>
          <w:rFonts w:ascii="Calibri" w:hAnsi="Calibri"/>
          <w:sz w:val="24"/>
          <w:szCs w:val="24"/>
          <w:lang w:val="en-AU"/>
        </w:rPr>
      </w:pPr>
      <w:r>
        <w:rPr>
          <w:rFonts w:ascii="Calibri" w:hAnsi="Calibri"/>
          <w:sz w:val="24"/>
          <w:szCs w:val="24"/>
          <w:lang w:val="en-AU"/>
        </w:rPr>
        <w:t>Available to city and rural areas providing there is excellent internet technology.</w:t>
      </w:r>
    </w:p>
    <w:p w:rsidR="002C06B3" w:rsidRPr="002C06B3" w:rsidRDefault="002C06B3" w:rsidP="002C06B3">
      <w:pPr>
        <w:ind w:left="360"/>
        <w:rPr>
          <w:rFonts w:ascii="Calibri" w:hAnsi="Calibri"/>
          <w:sz w:val="24"/>
          <w:szCs w:val="24"/>
          <w:lang w:val="en-AU"/>
        </w:rPr>
      </w:pPr>
    </w:p>
    <w:p w:rsidR="00F21ACC" w:rsidRDefault="00F21ACC" w:rsidP="00D46067">
      <w:pPr>
        <w:rPr>
          <w:rFonts w:ascii="Calibri" w:hAnsi="Calibri"/>
          <w:sz w:val="24"/>
          <w:szCs w:val="24"/>
        </w:rPr>
      </w:pPr>
    </w:p>
    <w:p w:rsidR="00F21ACC" w:rsidRPr="001B275B" w:rsidRDefault="001B275B" w:rsidP="00D46067">
      <w:pPr>
        <w:rPr>
          <w:rFonts w:ascii="Calibri" w:hAnsi="Calibri"/>
          <w:b/>
          <w:sz w:val="24"/>
          <w:szCs w:val="24"/>
        </w:rPr>
      </w:pPr>
      <w:r w:rsidRPr="001B275B">
        <w:rPr>
          <w:rFonts w:ascii="Calibri" w:hAnsi="Calibri"/>
          <w:b/>
          <w:sz w:val="24"/>
          <w:szCs w:val="24"/>
        </w:rPr>
        <w:t>Consumers</w:t>
      </w:r>
    </w:p>
    <w:p w:rsidR="001B275B" w:rsidRDefault="001B275B" w:rsidP="00D46067">
      <w:pPr>
        <w:rPr>
          <w:rFonts w:ascii="Calibri" w:hAnsi="Calibri"/>
          <w:sz w:val="24"/>
          <w:szCs w:val="24"/>
        </w:rPr>
      </w:pPr>
    </w:p>
    <w:p w:rsidR="00CA6CF0" w:rsidRDefault="00CA6CF0" w:rsidP="00D46067">
      <w:pPr>
        <w:rPr>
          <w:rFonts w:ascii="Calibri" w:hAnsi="Calibri"/>
          <w:sz w:val="24"/>
          <w:szCs w:val="24"/>
        </w:rPr>
      </w:pPr>
      <w:r>
        <w:rPr>
          <w:rFonts w:ascii="Calibri" w:hAnsi="Calibri"/>
          <w:sz w:val="24"/>
          <w:szCs w:val="24"/>
        </w:rPr>
        <w:t xml:space="preserve">The benefits to the consumer </w:t>
      </w:r>
      <w:r w:rsidR="00B6598E">
        <w:rPr>
          <w:rFonts w:ascii="Calibri" w:hAnsi="Calibri"/>
          <w:sz w:val="24"/>
          <w:szCs w:val="24"/>
        </w:rPr>
        <w:t>are enormous</w:t>
      </w:r>
      <w:r>
        <w:rPr>
          <w:rFonts w:ascii="Calibri" w:hAnsi="Calibri"/>
          <w:sz w:val="24"/>
          <w:szCs w:val="24"/>
        </w:rPr>
        <w:t xml:space="preserve"> as identified below:</w:t>
      </w:r>
    </w:p>
    <w:p w:rsidR="00CA6CF0" w:rsidRDefault="00CA6CF0" w:rsidP="00D46067">
      <w:pPr>
        <w:rPr>
          <w:rFonts w:ascii="Calibri" w:hAnsi="Calibri"/>
          <w:sz w:val="24"/>
          <w:szCs w:val="24"/>
        </w:rPr>
      </w:pPr>
    </w:p>
    <w:p w:rsidR="00CA6CF0" w:rsidRDefault="00B6598E" w:rsidP="00B6598E">
      <w:pPr>
        <w:numPr>
          <w:ilvl w:val="0"/>
          <w:numId w:val="2"/>
        </w:numPr>
        <w:rPr>
          <w:rFonts w:ascii="Calibri" w:hAnsi="Calibri"/>
          <w:sz w:val="24"/>
          <w:szCs w:val="24"/>
        </w:rPr>
      </w:pPr>
      <w:r>
        <w:rPr>
          <w:rFonts w:ascii="Calibri" w:hAnsi="Calibri"/>
          <w:sz w:val="24"/>
          <w:szCs w:val="24"/>
        </w:rPr>
        <w:t xml:space="preserve">Mobile app is </w:t>
      </w:r>
      <w:r w:rsidR="00CA6CF0">
        <w:rPr>
          <w:rFonts w:ascii="Calibri" w:hAnsi="Calibri"/>
          <w:sz w:val="24"/>
          <w:szCs w:val="24"/>
        </w:rPr>
        <w:t>Free of Charge</w:t>
      </w:r>
    </w:p>
    <w:p w:rsidR="00CA6CF0" w:rsidRDefault="00B6598E" w:rsidP="00B6598E">
      <w:pPr>
        <w:numPr>
          <w:ilvl w:val="0"/>
          <w:numId w:val="2"/>
        </w:numPr>
        <w:rPr>
          <w:rFonts w:ascii="Calibri" w:hAnsi="Calibri"/>
          <w:sz w:val="24"/>
          <w:szCs w:val="24"/>
        </w:rPr>
      </w:pPr>
      <w:r>
        <w:rPr>
          <w:rFonts w:ascii="Calibri" w:hAnsi="Calibri"/>
          <w:sz w:val="24"/>
          <w:szCs w:val="24"/>
        </w:rPr>
        <w:t>Available 24/7 subject to consumer’ internet connection</w:t>
      </w:r>
    </w:p>
    <w:p w:rsidR="002C06B3" w:rsidRDefault="002C06B3" w:rsidP="00B6598E">
      <w:pPr>
        <w:numPr>
          <w:ilvl w:val="0"/>
          <w:numId w:val="2"/>
        </w:numPr>
        <w:rPr>
          <w:rFonts w:ascii="Calibri" w:hAnsi="Calibri"/>
          <w:sz w:val="24"/>
          <w:szCs w:val="24"/>
        </w:rPr>
      </w:pPr>
      <w:r>
        <w:rPr>
          <w:rFonts w:ascii="Calibri" w:hAnsi="Calibri"/>
          <w:sz w:val="24"/>
          <w:szCs w:val="24"/>
        </w:rPr>
        <w:t>Patients will be able to keep track of their history</w:t>
      </w:r>
    </w:p>
    <w:p w:rsidR="002C06B3" w:rsidRDefault="002C06B3" w:rsidP="00B6598E">
      <w:pPr>
        <w:numPr>
          <w:ilvl w:val="0"/>
          <w:numId w:val="2"/>
        </w:numPr>
        <w:rPr>
          <w:rFonts w:ascii="Calibri" w:hAnsi="Calibri"/>
          <w:sz w:val="24"/>
          <w:szCs w:val="24"/>
        </w:rPr>
      </w:pPr>
      <w:r>
        <w:rPr>
          <w:rFonts w:ascii="Calibri" w:hAnsi="Calibri"/>
          <w:sz w:val="24"/>
          <w:szCs w:val="24"/>
        </w:rPr>
        <w:t>Patients will be able to renew prescriptions online (subject to conditions and approval regulated by the health professional or organization</w:t>
      </w:r>
      <w:r w:rsidR="00FE4968">
        <w:rPr>
          <w:rFonts w:ascii="Calibri" w:hAnsi="Calibri"/>
          <w:sz w:val="24"/>
          <w:szCs w:val="24"/>
        </w:rPr>
        <w:t>)</w:t>
      </w:r>
    </w:p>
    <w:p w:rsidR="002C06B3" w:rsidRDefault="002C06B3" w:rsidP="00B6598E">
      <w:pPr>
        <w:numPr>
          <w:ilvl w:val="0"/>
          <w:numId w:val="2"/>
        </w:numPr>
        <w:rPr>
          <w:rFonts w:ascii="Calibri" w:hAnsi="Calibri"/>
          <w:sz w:val="24"/>
          <w:szCs w:val="24"/>
        </w:rPr>
      </w:pPr>
      <w:r>
        <w:rPr>
          <w:rFonts w:ascii="Calibri" w:hAnsi="Calibri"/>
          <w:sz w:val="24"/>
          <w:szCs w:val="24"/>
        </w:rPr>
        <w:t>Patients will be able to discuss side effects issues with their respective health organization.</w:t>
      </w:r>
    </w:p>
    <w:p w:rsidR="00DB7A60" w:rsidRDefault="00DB7A60" w:rsidP="00B6598E">
      <w:pPr>
        <w:numPr>
          <w:ilvl w:val="0"/>
          <w:numId w:val="2"/>
        </w:numPr>
        <w:rPr>
          <w:rFonts w:ascii="Calibri" w:hAnsi="Calibri"/>
          <w:sz w:val="24"/>
          <w:szCs w:val="24"/>
        </w:rPr>
      </w:pPr>
      <w:r>
        <w:rPr>
          <w:rFonts w:ascii="Calibri" w:hAnsi="Calibri"/>
          <w:sz w:val="24"/>
          <w:szCs w:val="24"/>
        </w:rPr>
        <w:t>Ability to purchase all medical products and services without the requirement to leave their home.</w:t>
      </w:r>
    </w:p>
    <w:p w:rsidR="00B6598E" w:rsidRDefault="00B6598E" w:rsidP="00D46067">
      <w:pPr>
        <w:rPr>
          <w:rFonts w:ascii="Calibri" w:hAnsi="Calibri"/>
          <w:sz w:val="24"/>
          <w:szCs w:val="24"/>
        </w:rPr>
      </w:pPr>
    </w:p>
    <w:p w:rsidR="00D46067" w:rsidRPr="00C96C40" w:rsidRDefault="00D46067" w:rsidP="00D46067">
      <w:pPr>
        <w:rPr>
          <w:rFonts w:ascii="Calibri" w:hAnsi="Calibri"/>
          <w:sz w:val="24"/>
          <w:szCs w:val="24"/>
        </w:rPr>
      </w:pPr>
    </w:p>
    <w:p w:rsidR="00D46067" w:rsidRPr="00C96C40" w:rsidRDefault="00D46067" w:rsidP="00D46067">
      <w:pPr>
        <w:rPr>
          <w:rFonts w:ascii="Calibri" w:hAnsi="Calibri"/>
          <w:sz w:val="24"/>
          <w:szCs w:val="24"/>
        </w:rPr>
      </w:pPr>
    </w:p>
    <w:p w:rsidR="00AA741B" w:rsidRDefault="00D1246F" w:rsidP="00B50B3E">
      <w:pPr>
        <w:pStyle w:val="Heading1"/>
        <w:numPr>
          <w:ilvl w:val="0"/>
          <w:numId w:val="1"/>
        </w:numPr>
        <w:jc w:val="left"/>
        <w:rPr>
          <w:rFonts w:ascii="Calibri" w:hAnsi="Calibri"/>
          <w:sz w:val="28"/>
          <w:szCs w:val="28"/>
        </w:rPr>
      </w:pPr>
      <w:bookmarkStart w:id="12" w:name="_Toc453161313"/>
      <w:r w:rsidRPr="0041416C">
        <w:rPr>
          <w:rFonts w:ascii="Calibri" w:hAnsi="Calibri"/>
          <w:sz w:val="28"/>
          <w:szCs w:val="28"/>
        </w:rPr>
        <w:t>Alternatives</w:t>
      </w:r>
      <w:bookmarkEnd w:id="12"/>
    </w:p>
    <w:p w:rsidR="00D46067" w:rsidRPr="00C96C40" w:rsidRDefault="00D46067" w:rsidP="00D46067">
      <w:pPr>
        <w:rPr>
          <w:rFonts w:ascii="Calibri" w:hAnsi="Calibri"/>
          <w:sz w:val="24"/>
          <w:szCs w:val="24"/>
        </w:rPr>
      </w:pPr>
    </w:p>
    <w:p w:rsidR="00D46067" w:rsidRDefault="00DB671F" w:rsidP="00D46067">
      <w:pPr>
        <w:rPr>
          <w:rFonts w:ascii="Calibri" w:hAnsi="Calibri"/>
          <w:sz w:val="24"/>
          <w:szCs w:val="24"/>
        </w:rPr>
      </w:pPr>
      <w:r>
        <w:rPr>
          <w:rFonts w:ascii="Calibri" w:hAnsi="Calibri"/>
          <w:sz w:val="24"/>
          <w:szCs w:val="24"/>
        </w:rPr>
        <w:t>There are no solutions available in the Kingdom of Saudi Arabia that will help both the medical profession and the patient.</w:t>
      </w:r>
    </w:p>
    <w:p w:rsidR="00DB671F" w:rsidRDefault="00DB671F" w:rsidP="00D46067">
      <w:pPr>
        <w:rPr>
          <w:rFonts w:ascii="Calibri" w:hAnsi="Calibri"/>
          <w:sz w:val="24"/>
          <w:szCs w:val="24"/>
        </w:rPr>
      </w:pPr>
    </w:p>
    <w:p w:rsidR="00DB671F" w:rsidRDefault="00DB671F" w:rsidP="00D46067">
      <w:pPr>
        <w:rPr>
          <w:rFonts w:ascii="Calibri" w:hAnsi="Calibri"/>
          <w:sz w:val="24"/>
          <w:szCs w:val="24"/>
        </w:rPr>
      </w:pPr>
      <w:r>
        <w:rPr>
          <w:rFonts w:ascii="Calibri" w:hAnsi="Calibri"/>
          <w:sz w:val="24"/>
          <w:szCs w:val="24"/>
        </w:rPr>
        <w:t xml:space="preserve">However, there are similar medical apps available for patients but these are not necessarily available for the people of Saudi Arabia. </w:t>
      </w:r>
    </w:p>
    <w:p w:rsidR="00DB671F" w:rsidRDefault="00DB671F" w:rsidP="00D46067">
      <w:pPr>
        <w:rPr>
          <w:rFonts w:ascii="Calibri" w:hAnsi="Calibri"/>
          <w:sz w:val="24"/>
          <w:szCs w:val="24"/>
        </w:rPr>
      </w:pPr>
    </w:p>
    <w:p w:rsidR="003B5530" w:rsidRDefault="00BE2A8F" w:rsidP="003B5530">
      <w:pPr>
        <w:rPr>
          <w:rFonts w:ascii="Calibri" w:hAnsi="Calibri"/>
          <w:sz w:val="24"/>
          <w:szCs w:val="24"/>
        </w:rPr>
      </w:pPr>
      <w:r>
        <w:rPr>
          <w:b/>
          <w:noProof/>
        </w:rPr>
        <w:pict>
          <v:shape id="_x0000_s1046" type="#_x0000_t75" style="position:absolute;margin-left:-3.75pt;margin-top:-25.5pt;width:182.25pt;height:149.25pt;z-index:-3;mso-position-horizontal-relative:text;mso-position-vertical-relative:text" wrapcoords="-89 0 -89 21491 21600 21491 21600 0 -89 0">
            <v:imagedata r:id="rId16" o:title="drugs"/>
            <w10:wrap type="tight"/>
          </v:shape>
        </w:pict>
      </w:r>
      <w:r w:rsidR="003B5530" w:rsidRPr="003B5530">
        <w:rPr>
          <w:rFonts w:ascii="Calibri" w:hAnsi="Calibri"/>
          <w:b/>
          <w:sz w:val="24"/>
          <w:szCs w:val="24"/>
        </w:rPr>
        <w:t>Drugs.Com</w:t>
      </w:r>
      <w:r w:rsidR="003B5530">
        <w:rPr>
          <w:rFonts w:ascii="Calibri" w:hAnsi="Calibri"/>
          <w:sz w:val="24"/>
          <w:szCs w:val="24"/>
        </w:rPr>
        <w:t xml:space="preserve"> - </w:t>
      </w:r>
      <w:r w:rsidR="003B5530" w:rsidRPr="003B5530">
        <w:rPr>
          <w:rFonts w:ascii="Calibri" w:hAnsi="Calibri"/>
          <w:sz w:val="24"/>
          <w:szCs w:val="24"/>
          <w:lang w:val="en-AU"/>
        </w:rPr>
        <w:t>The easiest way to lookup drug information, identify pills, check interactions and set up your own personal medication records.</w:t>
      </w:r>
      <w:r w:rsidR="003B5530">
        <w:rPr>
          <w:rFonts w:ascii="Calibri" w:hAnsi="Calibri"/>
          <w:sz w:val="24"/>
          <w:szCs w:val="24"/>
          <w:lang w:val="en-AU"/>
        </w:rPr>
        <w:t xml:space="preserve"> </w:t>
      </w:r>
      <w:r w:rsidR="003B5530" w:rsidRPr="003B5530">
        <w:rPr>
          <w:rFonts w:ascii="Calibri" w:hAnsi="Calibri"/>
          <w:sz w:val="24"/>
          <w:szCs w:val="24"/>
        </w:rPr>
        <w:t>The Pill Identifier App is a searchable database of pill images which includes more than 14,000 Rx/OTC medications found in the U.S. You can search based on imprint, drug name, color and shape. </w:t>
      </w:r>
    </w:p>
    <w:p w:rsidR="003B5530" w:rsidRDefault="003B5530" w:rsidP="003B5530">
      <w:pPr>
        <w:rPr>
          <w:rFonts w:ascii="Calibri" w:hAnsi="Calibri"/>
          <w:sz w:val="24"/>
          <w:szCs w:val="24"/>
          <w:lang w:val="en-AU"/>
        </w:rPr>
      </w:pPr>
    </w:p>
    <w:p w:rsidR="003E259F" w:rsidRDefault="003E259F" w:rsidP="003B5530">
      <w:pPr>
        <w:rPr>
          <w:rFonts w:ascii="Calibri" w:hAnsi="Calibri"/>
          <w:sz w:val="24"/>
          <w:szCs w:val="24"/>
          <w:lang w:val="en-AU"/>
        </w:rPr>
      </w:pPr>
    </w:p>
    <w:p w:rsidR="003E259F" w:rsidRDefault="003E259F" w:rsidP="003B5530">
      <w:pPr>
        <w:rPr>
          <w:rFonts w:ascii="Calibri" w:hAnsi="Calibri"/>
          <w:sz w:val="24"/>
          <w:szCs w:val="24"/>
          <w:lang w:val="en-AU"/>
        </w:rPr>
      </w:pPr>
    </w:p>
    <w:p w:rsidR="003E259F" w:rsidRDefault="003E259F" w:rsidP="003B5530">
      <w:pPr>
        <w:rPr>
          <w:rFonts w:ascii="Calibri" w:hAnsi="Calibri"/>
          <w:sz w:val="24"/>
          <w:szCs w:val="24"/>
          <w:lang w:val="en-AU"/>
        </w:rPr>
      </w:pPr>
    </w:p>
    <w:p w:rsidR="003E259F" w:rsidRDefault="003E259F" w:rsidP="003B5530">
      <w:pPr>
        <w:rPr>
          <w:rFonts w:ascii="Calibri" w:hAnsi="Calibri"/>
          <w:sz w:val="24"/>
          <w:szCs w:val="24"/>
          <w:lang w:val="en-AU"/>
        </w:rPr>
      </w:pPr>
    </w:p>
    <w:p w:rsidR="003E259F" w:rsidRDefault="00BE2A8F" w:rsidP="003B5530">
      <w:pPr>
        <w:rPr>
          <w:rFonts w:ascii="Calibri" w:hAnsi="Calibri"/>
          <w:b/>
          <w:sz w:val="24"/>
          <w:szCs w:val="24"/>
          <w:lang w:val="en-AU"/>
        </w:rPr>
      </w:pPr>
      <w:r>
        <w:rPr>
          <w:b/>
          <w:noProof/>
        </w:rPr>
        <w:pict>
          <v:shape id="_x0000_s1047" type="#_x0000_t75" style="position:absolute;margin-left:256.5pt;margin-top:-5.95pt;width:211.5pt;height:176.25pt;z-index:-2;mso-position-horizontal-relative:text;mso-position-vertical-relative:text" wrapcoords="-77 0 -77 21508 21600 21508 21600 0 -77 0">
            <v:imagedata r:id="rId17" o:title="drugs 1"/>
            <w10:wrap type="tight"/>
          </v:shape>
        </w:pict>
      </w:r>
    </w:p>
    <w:p w:rsidR="003E259F" w:rsidRDefault="003E259F" w:rsidP="003B5530">
      <w:pPr>
        <w:rPr>
          <w:rFonts w:ascii="Calibri" w:hAnsi="Calibri"/>
          <w:b/>
          <w:sz w:val="24"/>
          <w:szCs w:val="24"/>
          <w:lang w:val="en-AU"/>
        </w:rPr>
      </w:pPr>
    </w:p>
    <w:p w:rsidR="003E259F" w:rsidRPr="003B5530" w:rsidRDefault="003E259F" w:rsidP="003B5530">
      <w:pPr>
        <w:rPr>
          <w:rFonts w:ascii="Calibri" w:hAnsi="Calibri"/>
          <w:sz w:val="24"/>
          <w:szCs w:val="24"/>
          <w:lang w:val="en-AU"/>
        </w:rPr>
      </w:pPr>
      <w:r w:rsidRPr="003E259F">
        <w:rPr>
          <w:rFonts w:ascii="Calibri" w:hAnsi="Calibri"/>
          <w:b/>
          <w:sz w:val="24"/>
          <w:szCs w:val="24"/>
          <w:lang w:val="en-AU"/>
        </w:rPr>
        <w:t>Medisafe</w:t>
      </w:r>
      <w:r>
        <w:rPr>
          <w:rFonts w:ascii="Calibri" w:hAnsi="Calibri"/>
          <w:sz w:val="24"/>
          <w:szCs w:val="24"/>
          <w:lang w:val="en-AU"/>
        </w:rPr>
        <w:t xml:space="preserve"> is similar style mobile app. </w:t>
      </w:r>
      <w:r w:rsidRPr="003E259F">
        <w:rPr>
          <w:rFonts w:ascii="Calibri" w:hAnsi="Calibri"/>
          <w:sz w:val="24"/>
          <w:szCs w:val="24"/>
        </w:rPr>
        <w:t>Millions use Medisafe to stay safe with their meds and keep track of blood pressure, glucose and other measurements. With Medisafe you can easily share results with doctors to track better outcomes, faster.</w:t>
      </w:r>
    </w:p>
    <w:p w:rsidR="00DB671F" w:rsidRPr="00C96C40" w:rsidRDefault="00DB671F" w:rsidP="00D46067">
      <w:pPr>
        <w:rPr>
          <w:rFonts w:ascii="Calibri" w:hAnsi="Calibri"/>
          <w:sz w:val="24"/>
          <w:szCs w:val="24"/>
        </w:rPr>
      </w:pPr>
    </w:p>
    <w:p w:rsidR="00D46067" w:rsidRDefault="00D46067" w:rsidP="00D46067">
      <w:pPr>
        <w:rPr>
          <w:rFonts w:ascii="Calibri" w:hAnsi="Calibri"/>
          <w:sz w:val="24"/>
          <w:szCs w:val="24"/>
        </w:rPr>
      </w:pPr>
    </w:p>
    <w:p w:rsidR="003E259F" w:rsidRDefault="003E259F" w:rsidP="00D46067">
      <w:pPr>
        <w:rPr>
          <w:rFonts w:ascii="Calibri" w:hAnsi="Calibri"/>
          <w:sz w:val="24"/>
          <w:szCs w:val="24"/>
        </w:rPr>
      </w:pPr>
    </w:p>
    <w:p w:rsidR="003E259F" w:rsidRDefault="003E259F" w:rsidP="00D46067">
      <w:pPr>
        <w:rPr>
          <w:rFonts w:ascii="Calibri" w:hAnsi="Calibri"/>
          <w:sz w:val="24"/>
          <w:szCs w:val="24"/>
        </w:rPr>
      </w:pPr>
    </w:p>
    <w:p w:rsidR="003E259F" w:rsidRDefault="003E259F" w:rsidP="00D46067">
      <w:pPr>
        <w:rPr>
          <w:rFonts w:ascii="Calibri" w:hAnsi="Calibri"/>
          <w:sz w:val="24"/>
          <w:szCs w:val="24"/>
        </w:rPr>
      </w:pPr>
    </w:p>
    <w:p w:rsidR="003E259F" w:rsidRDefault="00BE2A8F" w:rsidP="00D46067">
      <w:pPr>
        <w:rPr>
          <w:rFonts w:ascii="Calibri" w:hAnsi="Calibri"/>
          <w:sz w:val="24"/>
          <w:szCs w:val="24"/>
        </w:rPr>
      </w:pPr>
      <w:r>
        <w:rPr>
          <w:noProof/>
        </w:rPr>
        <w:pict>
          <v:shape id="_x0000_s1048" type="#_x0000_t75" style="position:absolute;margin-left:0;margin-top:0;width:231.75pt;height:202.5pt;z-index:-1;mso-position-horizontal:absolute;mso-position-horizontal-relative:text;mso-position-vertical:absolute;mso-position-vertical-relative:text" wrapcoords="-70 0 -70 21520 21600 21520 21600 0 -70 0">
            <v:imagedata r:id="rId18" o:title="drugs 2"/>
            <w10:wrap type="tight"/>
          </v:shape>
        </w:pict>
      </w:r>
    </w:p>
    <w:p w:rsidR="003E259F" w:rsidRPr="003E259F" w:rsidRDefault="003E259F" w:rsidP="003E259F">
      <w:pPr>
        <w:rPr>
          <w:rFonts w:ascii="Calibri" w:hAnsi="Calibri"/>
          <w:sz w:val="24"/>
          <w:szCs w:val="24"/>
          <w:lang w:val="en-AU"/>
        </w:rPr>
      </w:pPr>
      <w:r>
        <w:rPr>
          <w:rFonts w:ascii="Calibri" w:hAnsi="Calibri"/>
          <w:sz w:val="24"/>
          <w:szCs w:val="24"/>
        </w:rPr>
        <w:t>The final mobile app selected is called “</w:t>
      </w:r>
      <w:r w:rsidRPr="00283A7D">
        <w:rPr>
          <w:rFonts w:ascii="Calibri" w:hAnsi="Calibri"/>
          <w:b/>
          <w:sz w:val="24"/>
          <w:szCs w:val="24"/>
        </w:rPr>
        <w:t>Medicine Time</w:t>
      </w:r>
      <w:r>
        <w:rPr>
          <w:rFonts w:ascii="Calibri" w:hAnsi="Calibri"/>
          <w:sz w:val="24"/>
          <w:szCs w:val="24"/>
        </w:rPr>
        <w:t xml:space="preserve">”. </w:t>
      </w:r>
      <w:r w:rsidRPr="003E259F">
        <w:rPr>
          <w:rFonts w:ascii="Calibri" w:hAnsi="Calibri"/>
          <w:sz w:val="24"/>
          <w:szCs w:val="24"/>
          <w:lang w:val="en-AU"/>
        </w:rPr>
        <w:t>With this app, taking medicine will be much easier!</w:t>
      </w:r>
    </w:p>
    <w:p w:rsidR="003E259F" w:rsidRPr="003E259F" w:rsidRDefault="003E259F" w:rsidP="003E259F">
      <w:pPr>
        <w:rPr>
          <w:rFonts w:ascii="Calibri" w:hAnsi="Calibri"/>
          <w:sz w:val="24"/>
          <w:szCs w:val="24"/>
          <w:lang w:val="en-AU"/>
        </w:rPr>
      </w:pPr>
      <w:r w:rsidRPr="003E259F">
        <w:rPr>
          <w:rFonts w:ascii="Calibri" w:hAnsi="Calibri"/>
          <w:sz w:val="24"/>
          <w:szCs w:val="24"/>
          <w:lang w:val="en-AU"/>
        </w:rPr>
        <w:t>Don't ever forget your medicines again, download this app and let it remembers you!</w:t>
      </w:r>
    </w:p>
    <w:p w:rsidR="003E259F" w:rsidRPr="003E259F" w:rsidRDefault="003E259F" w:rsidP="003E259F">
      <w:pPr>
        <w:rPr>
          <w:rFonts w:ascii="Calibri" w:hAnsi="Calibri"/>
          <w:sz w:val="24"/>
          <w:szCs w:val="24"/>
          <w:lang w:val="en-AU"/>
        </w:rPr>
      </w:pPr>
      <w:r w:rsidRPr="003E259F">
        <w:rPr>
          <w:rFonts w:ascii="Calibri" w:hAnsi="Calibri"/>
          <w:sz w:val="24"/>
          <w:szCs w:val="24"/>
          <w:lang w:val="en-AU"/>
        </w:rPr>
        <w:t>You may set a variety of different times for different days! The medicine may be continuous or not.</w:t>
      </w:r>
    </w:p>
    <w:p w:rsidR="003E259F" w:rsidRPr="003E259F" w:rsidRDefault="003E259F" w:rsidP="003E259F">
      <w:pPr>
        <w:rPr>
          <w:rFonts w:ascii="Calibri" w:hAnsi="Calibri"/>
          <w:sz w:val="24"/>
          <w:szCs w:val="24"/>
          <w:lang w:val="en-AU"/>
        </w:rPr>
      </w:pPr>
      <w:r w:rsidRPr="003E259F">
        <w:rPr>
          <w:rFonts w:ascii="Calibri" w:hAnsi="Calibri"/>
          <w:sz w:val="24"/>
          <w:szCs w:val="24"/>
          <w:lang w:val="en-AU"/>
        </w:rPr>
        <w:t>You can set the sound for notification too!</w:t>
      </w:r>
    </w:p>
    <w:p w:rsidR="003E259F" w:rsidRPr="00C96C40" w:rsidRDefault="003E259F" w:rsidP="00D46067">
      <w:pPr>
        <w:rPr>
          <w:rFonts w:ascii="Calibri" w:hAnsi="Calibri"/>
          <w:sz w:val="24"/>
          <w:szCs w:val="24"/>
        </w:rPr>
      </w:pPr>
    </w:p>
    <w:p w:rsidR="00D46067" w:rsidRDefault="00D46067" w:rsidP="00D46067">
      <w:pPr>
        <w:rPr>
          <w:rFonts w:ascii="Calibri" w:hAnsi="Calibri"/>
          <w:sz w:val="24"/>
          <w:szCs w:val="24"/>
        </w:rPr>
      </w:pPr>
    </w:p>
    <w:p w:rsidR="00283A7D" w:rsidRDefault="00283A7D" w:rsidP="00D46067">
      <w:pPr>
        <w:rPr>
          <w:rFonts w:ascii="Calibri" w:hAnsi="Calibri"/>
          <w:sz w:val="24"/>
          <w:szCs w:val="24"/>
        </w:rPr>
      </w:pPr>
    </w:p>
    <w:p w:rsidR="00283A7D" w:rsidRDefault="00283A7D" w:rsidP="00D46067">
      <w:pPr>
        <w:rPr>
          <w:rFonts w:ascii="Calibri" w:hAnsi="Calibri"/>
          <w:sz w:val="24"/>
          <w:szCs w:val="24"/>
        </w:rPr>
      </w:pPr>
    </w:p>
    <w:p w:rsidR="00283A7D" w:rsidRPr="00C96C40" w:rsidRDefault="00283A7D" w:rsidP="00D46067">
      <w:pPr>
        <w:rPr>
          <w:rFonts w:ascii="Calibri" w:hAnsi="Calibri"/>
          <w:sz w:val="24"/>
          <w:szCs w:val="24"/>
        </w:rPr>
      </w:pPr>
    </w:p>
    <w:p w:rsidR="00D46067" w:rsidRPr="00C96C40" w:rsidRDefault="00283A7D" w:rsidP="00D46067">
      <w:pPr>
        <w:rPr>
          <w:rFonts w:ascii="Calibri" w:hAnsi="Calibri"/>
          <w:sz w:val="24"/>
          <w:szCs w:val="24"/>
        </w:rPr>
      </w:pPr>
      <w:r>
        <w:rPr>
          <w:rFonts w:ascii="Calibri" w:hAnsi="Calibri"/>
          <w:sz w:val="24"/>
          <w:szCs w:val="24"/>
        </w:rPr>
        <w:br w:type="page"/>
      </w:r>
    </w:p>
    <w:p w:rsidR="00AA741B" w:rsidRDefault="00D1246F" w:rsidP="00B50B3E">
      <w:pPr>
        <w:pStyle w:val="Heading1"/>
        <w:numPr>
          <w:ilvl w:val="0"/>
          <w:numId w:val="1"/>
        </w:numPr>
        <w:jc w:val="left"/>
        <w:rPr>
          <w:rFonts w:ascii="Calibri" w:hAnsi="Calibri"/>
          <w:sz w:val="28"/>
          <w:szCs w:val="28"/>
        </w:rPr>
      </w:pPr>
      <w:bookmarkStart w:id="13" w:name="_Toc453161314"/>
      <w:bookmarkStart w:id="14" w:name="_Toc260941783"/>
      <w:bookmarkStart w:id="15" w:name="_Toc261333360"/>
      <w:r w:rsidRPr="0041416C">
        <w:rPr>
          <w:rFonts w:ascii="Calibri" w:hAnsi="Calibri"/>
          <w:sz w:val="28"/>
          <w:szCs w:val="28"/>
        </w:rPr>
        <w:t>Cost Benefit Analysis</w:t>
      </w:r>
      <w:bookmarkEnd w:id="13"/>
    </w:p>
    <w:p w:rsidR="00D46067" w:rsidRPr="00C96C40" w:rsidRDefault="00D46067" w:rsidP="00D46067">
      <w:pPr>
        <w:rPr>
          <w:rFonts w:ascii="Calibri" w:hAnsi="Calibri"/>
          <w:sz w:val="24"/>
          <w:szCs w:val="24"/>
        </w:rPr>
      </w:pPr>
    </w:p>
    <w:p w:rsidR="00D46067" w:rsidRDefault="006D4CB3" w:rsidP="00D46067">
      <w:pPr>
        <w:rPr>
          <w:rFonts w:ascii="Calibri" w:hAnsi="Calibri"/>
          <w:sz w:val="24"/>
          <w:szCs w:val="24"/>
        </w:rPr>
      </w:pPr>
      <w:r>
        <w:rPr>
          <w:rFonts w:ascii="Calibri" w:hAnsi="Calibri"/>
          <w:sz w:val="24"/>
          <w:szCs w:val="24"/>
        </w:rPr>
        <w:t xml:space="preserve">In this section, the cost benefit analysis is studied for this project. </w:t>
      </w:r>
    </w:p>
    <w:p w:rsidR="006D4CB3" w:rsidRDefault="006D4CB3" w:rsidP="00D46067">
      <w:pPr>
        <w:rPr>
          <w:rFonts w:ascii="Calibri" w:hAnsi="Calibri"/>
          <w:sz w:val="24"/>
          <w:szCs w:val="24"/>
        </w:rPr>
      </w:pPr>
    </w:p>
    <w:p w:rsidR="006D4CB3" w:rsidRDefault="006D4CB3" w:rsidP="00D46067">
      <w:pPr>
        <w:rPr>
          <w:rFonts w:ascii="Calibri" w:hAnsi="Calibri"/>
          <w:sz w:val="24"/>
          <w:szCs w:val="24"/>
        </w:rPr>
      </w:pPr>
      <w:r>
        <w:rPr>
          <w:rFonts w:ascii="Calibri" w:hAnsi="Calibri"/>
          <w:sz w:val="24"/>
          <w:szCs w:val="24"/>
        </w:rPr>
        <w:t xml:space="preserve">Apart from the typical monetary benefits, there are social benefits (intangible) </w:t>
      </w:r>
      <w:r w:rsidR="00DB671F">
        <w:rPr>
          <w:rFonts w:ascii="Calibri" w:hAnsi="Calibri"/>
          <w:sz w:val="24"/>
          <w:szCs w:val="24"/>
        </w:rPr>
        <w:t>available to the consumer and the professional health organisations.</w:t>
      </w:r>
      <w:r w:rsidR="00283A7D">
        <w:rPr>
          <w:rFonts w:ascii="Calibri" w:hAnsi="Calibri"/>
          <w:sz w:val="24"/>
          <w:szCs w:val="24"/>
        </w:rPr>
        <w:t xml:space="preserve"> </w:t>
      </w:r>
      <w:r w:rsidR="00283A7D" w:rsidRPr="00283A7D">
        <w:rPr>
          <w:rFonts w:ascii="Calibri" w:hAnsi="Calibri"/>
          <w:sz w:val="24"/>
          <w:szCs w:val="24"/>
        </w:rPr>
        <w:t>Mobile apps improve medication adherence</w:t>
      </w:r>
      <w:r w:rsidR="00283A7D">
        <w:rPr>
          <w:rFonts w:ascii="Calibri" w:hAnsi="Calibri"/>
          <w:sz w:val="24"/>
          <w:szCs w:val="24"/>
        </w:rPr>
        <w:t xml:space="preserve"> and</w:t>
      </w:r>
      <w:r w:rsidR="00283A7D" w:rsidRPr="00283A7D">
        <w:rPr>
          <w:rFonts w:ascii="Calibri" w:hAnsi="Calibri"/>
          <w:sz w:val="24"/>
          <w:szCs w:val="24"/>
        </w:rPr>
        <w:t xml:space="preserve"> reduce costs</w:t>
      </w:r>
      <w:r w:rsidR="00283A7D">
        <w:rPr>
          <w:rFonts w:ascii="Calibri" w:hAnsi="Calibri"/>
          <w:sz w:val="24"/>
          <w:szCs w:val="24"/>
        </w:rPr>
        <w:t xml:space="preserve">. </w:t>
      </w:r>
    </w:p>
    <w:p w:rsidR="00283A7D" w:rsidRDefault="00283A7D" w:rsidP="00D46067">
      <w:pPr>
        <w:rPr>
          <w:rFonts w:ascii="Calibri" w:hAnsi="Calibri"/>
          <w:sz w:val="24"/>
          <w:szCs w:val="24"/>
        </w:rPr>
      </w:pPr>
    </w:p>
    <w:p w:rsidR="00283A7D" w:rsidRDefault="00283A7D" w:rsidP="00283A7D">
      <w:pPr>
        <w:rPr>
          <w:rFonts w:ascii="Calibri" w:hAnsi="Calibri"/>
          <w:sz w:val="24"/>
          <w:szCs w:val="24"/>
          <w:lang w:val="en-AU"/>
        </w:rPr>
      </w:pPr>
      <w:r w:rsidRPr="00283A7D">
        <w:rPr>
          <w:rFonts w:ascii="Calibri" w:hAnsi="Calibri"/>
          <w:sz w:val="24"/>
          <w:szCs w:val="24"/>
          <w:lang w:val="en-AU"/>
        </w:rPr>
        <w:t>As healthcare organizations and the consumers that they serve seek best practices for personalized communication programs to achieve better health, one challenging area is the difference between the number of medications prescribed by medical practitioners and the subsequent fulfillment rates for those prescriptions by their patients.</w:t>
      </w:r>
    </w:p>
    <w:p w:rsidR="00283A7D" w:rsidRPr="00283A7D" w:rsidRDefault="00283A7D" w:rsidP="00283A7D">
      <w:pPr>
        <w:rPr>
          <w:rFonts w:ascii="Calibri" w:hAnsi="Calibri"/>
          <w:sz w:val="24"/>
          <w:szCs w:val="24"/>
          <w:lang w:val="en-AU"/>
        </w:rPr>
      </w:pPr>
    </w:p>
    <w:p w:rsidR="00283A7D" w:rsidRPr="00283A7D" w:rsidRDefault="00283A7D" w:rsidP="00283A7D">
      <w:pPr>
        <w:rPr>
          <w:rFonts w:ascii="Calibri" w:hAnsi="Calibri"/>
          <w:sz w:val="24"/>
          <w:szCs w:val="24"/>
          <w:lang w:val="en-AU"/>
        </w:rPr>
      </w:pPr>
      <w:r w:rsidRPr="00283A7D">
        <w:rPr>
          <w:rFonts w:ascii="Calibri" w:hAnsi="Calibri"/>
          <w:sz w:val="24"/>
          <w:szCs w:val="24"/>
          <w:lang w:val="en-AU"/>
        </w:rPr>
        <w:t>For patients, deciding not to pick up and pay for a prescription can often be attributed to potential cost concerns, concerns about drug side-effects, or even doubts about if the medication will actually work.</w:t>
      </w:r>
    </w:p>
    <w:p w:rsidR="00283A7D" w:rsidRDefault="00283A7D" w:rsidP="00D46067">
      <w:pPr>
        <w:rPr>
          <w:rFonts w:ascii="Calibri" w:hAnsi="Calibri"/>
          <w:sz w:val="24"/>
          <w:szCs w:val="24"/>
        </w:rPr>
      </w:pPr>
    </w:p>
    <w:p w:rsidR="00283A7D" w:rsidRDefault="00283A7D" w:rsidP="00283A7D">
      <w:pPr>
        <w:rPr>
          <w:rFonts w:ascii="Calibri" w:hAnsi="Calibri"/>
          <w:sz w:val="24"/>
          <w:szCs w:val="24"/>
          <w:lang w:val="en-AU"/>
        </w:rPr>
      </w:pPr>
      <w:r w:rsidRPr="00283A7D">
        <w:rPr>
          <w:rFonts w:ascii="Calibri" w:hAnsi="Calibri"/>
          <w:sz w:val="24"/>
          <w:szCs w:val="24"/>
          <w:lang w:val="en-AU"/>
        </w:rPr>
        <w:t>A study by the American College of Preventive Medicine noted that for every 100 prescriptions written, 50 to 70 are actually picked up and paid for at the pharmacy, 25 to 30 are taken properly, and only 15 to 20 are refilled as prescribed. The same study also noted that while overall satisfaction of care is not typically a factor in medication adherence, the level of adherence does drop when there are long lapses between appointments or communication with their healthcare professional.</w:t>
      </w:r>
    </w:p>
    <w:p w:rsidR="00283A7D" w:rsidRPr="00283A7D" w:rsidRDefault="00283A7D" w:rsidP="00283A7D">
      <w:pPr>
        <w:rPr>
          <w:rFonts w:ascii="Calibri" w:hAnsi="Calibri"/>
          <w:sz w:val="24"/>
          <w:szCs w:val="24"/>
          <w:lang w:val="en-AU"/>
        </w:rPr>
      </w:pPr>
    </w:p>
    <w:p w:rsidR="00283A7D" w:rsidRPr="00283A7D" w:rsidRDefault="00283A7D" w:rsidP="00283A7D">
      <w:pPr>
        <w:rPr>
          <w:rFonts w:ascii="Calibri" w:hAnsi="Calibri"/>
          <w:sz w:val="24"/>
          <w:szCs w:val="24"/>
          <w:lang w:val="en-AU"/>
        </w:rPr>
      </w:pPr>
      <w:r w:rsidRPr="00283A7D">
        <w:rPr>
          <w:rFonts w:ascii="Calibri" w:hAnsi="Calibri"/>
          <w:sz w:val="24"/>
          <w:szCs w:val="24"/>
          <w:lang w:val="en-AU"/>
        </w:rPr>
        <w:t>An additional barrier for consumers related to prescription adherence can be restrictions placed on medications by healthcare plans. Surveys indicate that upwards of 40% of patients who receive a prior authorization request for the prescribed medication are likely to neglect treatment altogether, which often can lead to a decrease in the patients’ long term health prognosis and additional financial burdens.</w:t>
      </w:r>
    </w:p>
    <w:p w:rsidR="006D4CB3" w:rsidRPr="00C96C40" w:rsidRDefault="006D4CB3" w:rsidP="00D46067">
      <w:pPr>
        <w:rPr>
          <w:rFonts w:ascii="Calibri" w:hAnsi="Calibri"/>
          <w:sz w:val="24"/>
          <w:szCs w:val="24"/>
        </w:rPr>
      </w:pPr>
    </w:p>
    <w:p w:rsidR="00283A7D" w:rsidRDefault="00283A7D" w:rsidP="00283A7D">
      <w:pPr>
        <w:rPr>
          <w:rFonts w:ascii="Calibri" w:hAnsi="Calibri"/>
          <w:sz w:val="24"/>
          <w:szCs w:val="24"/>
          <w:lang w:val="en-AU"/>
        </w:rPr>
      </w:pPr>
      <w:r w:rsidRPr="00283A7D">
        <w:rPr>
          <w:rFonts w:ascii="Calibri" w:hAnsi="Calibri"/>
          <w:sz w:val="24"/>
          <w:szCs w:val="24"/>
          <w:lang w:val="en-AU"/>
        </w:rPr>
        <w:t>Healthcare organizations that provide more streamlined medication prior authorization support, personalized mobile pharmacy benefit applications and patient portals, can improve their rates of overall prescription adherence.</w:t>
      </w:r>
    </w:p>
    <w:p w:rsidR="00283A7D" w:rsidRPr="00283A7D" w:rsidRDefault="00283A7D" w:rsidP="00283A7D">
      <w:pPr>
        <w:rPr>
          <w:rFonts w:ascii="Calibri" w:hAnsi="Calibri"/>
          <w:sz w:val="24"/>
          <w:szCs w:val="24"/>
          <w:lang w:val="en-AU"/>
        </w:rPr>
      </w:pPr>
    </w:p>
    <w:p w:rsidR="00283A7D" w:rsidRPr="00283A7D" w:rsidRDefault="00283A7D" w:rsidP="00283A7D">
      <w:pPr>
        <w:rPr>
          <w:rFonts w:ascii="Calibri" w:hAnsi="Calibri"/>
          <w:sz w:val="24"/>
          <w:szCs w:val="24"/>
          <w:lang w:val="en-AU"/>
        </w:rPr>
      </w:pPr>
      <w:r w:rsidRPr="00283A7D">
        <w:rPr>
          <w:rFonts w:ascii="Calibri" w:hAnsi="Calibri"/>
          <w:sz w:val="24"/>
          <w:szCs w:val="24"/>
          <w:lang w:val="en-AU"/>
        </w:rPr>
        <w:t>Integrated messaging platforms that access a member’s preferred communication channel—be it texting, email, print or phone call reminders—are most likely to improve prescription adherence rates, which in turn lowers costs for the patient, the patient’s employer and the health plan and government payers who might ultimately be at risk for the total cost of patient care.</w:t>
      </w:r>
    </w:p>
    <w:p w:rsidR="001B275B" w:rsidRDefault="001B275B" w:rsidP="00D46067">
      <w:pPr>
        <w:rPr>
          <w:rFonts w:ascii="Calibri" w:hAnsi="Calibri"/>
          <w:sz w:val="24"/>
          <w:szCs w:val="24"/>
        </w:rPr>
      </w:pPr>
    </w:p>
    <w:p w:rsidR="001B275B" w:rsidRDefault="00410B3C" w:rsidP="00D46067">
      <w:pPr>
        <w:rPr>
          <w:rFonts w:ascii="Calibri" w:hAnsi="Calibri"/>
          <w:sz w:val="24"/>
          <w:szCs w:val="24"/>
        </w:rPr>
      </w:pPr>
      <w:r>
        <w:rPr>
          <w:rFonts w:ascii="Calibri" w:hAnsi="Calibri"/>
          <w:sz w:val="24"/>
          <w:szCs w:val="24"/>
        </w:rPr>
        <w:t>We have discussed the social benefits thus far. Now to review the financial benefits.</w:t>
      </w:r>
    </w:p>
    <w:p w:rsidR="00410B3C" w:rsidRDefault="00410B3C" w:rsidP="00D46067">
      <w:pPr>
        <w:rPr>
          <w:rFonts w:ascii="Calibri" w:hAnsi="Calibri"/>
          <w:sz w:val="24"/>
          <w:szCs w:val="24"/>
        </w:rPr>
      </w:pPr>
    </w:p>
    <w:p w:rsidR="00410B3C" w:rsidRDefault="00410B3C" w:rsidP="00D46067">
      <w:pPr>
        <w:rPr>
          <w:rFonts w:ascii="Calibri" w:hAnsi="Calibri"/>
          <w:sz w:val="24"/>
          <w:szCs w:val="24"/>
        </w:rPr>
      </w:pPr>
      <w:r>
        <w:rPr>
          <w:rFonts w:ascii="Calibri" w:hAnsi="Calibri"/>
          <w:sz w:val="24"/>
          <w:szCs w:val="24"/>
        </w:rPr>
        <w:lastRenderedPageBreak/>
        <w:t xml:space="preserve">The financial benefits attributable to this project are many outside of the initial up-front costs. Section 8 </w:t>
      </w:r>
      <w:r w:rsidR="00B42AD0">
        <w:rPr>
          <w:rFonts w:ascii="Calibri" w:hAnsi="Calibri"/>
          <w:sz w:val="24"/>
          <w:szCs w:val="24"/>
        </w:rPr>
        <w:t>outlines the positive cash flows if the mobile app is owned by an outside organization based upon the assumption that health professionals will want to participate in the mobile appl. For a small monthly fee for each health professional to participate as members, can reap significant benefit the outside organization. Health professionals will reduce internal administrative costs.</w:t>
      </w:r>
    </w:p>
    <w:p w:rsidR="00B42AD0" w:rsidRDefault="00B42AD0" w:rsidP="00D46067">
      <w:pPr>
        <w:rPr>
          <w:rFonts w:ascii="Calibri" w:hAnsi="Calibri"/>
          <w:sz w:val="24"/>
          <w:szCs w:val="24"/>
        </w:rPr>
      </w:pPr>
    </w:p>
    <w:p w:rsidR="00B42AD0" w:rsidRDefault="00B42AD0" w:rsidP="00D46067">
      <w:pPr>
        <w:rPr>
          <w:rFonts w:ascii="Calibri" w:hAnsi="Calibri"/>
          <w:sz w:val="24"/>
          <w:szCs w:val="24"/>
        </w:rPr>
      </w:pPr>
      <w:r>
        <w:rPr>
          <w:rFonts w:ascii="Calibri" w:hAnsi="Calibri"/>
          <w:sz w:val="24"/>
          <w:szCs w:val="24"/>
        </w:rPr>
        <w:t>However, if the mobile app was developed by the Ministry of Health, the financial projections shown in Section 8 highlight the costs attributable up-front and on-going.</w:t>
      </w:r>
    </w:p>
    <w:p w:rsidR="001B275B" w:rsidRDefault="001B275B" w:rsidP="00D46067">
      <w:pPr>
        <w:rPr>
          <w:rFonts w:ascii="Calibri" w:hAnsi="Calibri"/>
          <w:sz w:val="24"/>
          <w:szCs w:val="24"/>
        </w:rPr>
      </w:pPr>
    </w:p>
    <w:p w:rsidR="001B275B" w:rsidRPr="00C96C40" w:rsidRDefault="001B275B" w:rsidP="00D46067">
      <w:pPr>
        <w:rPr>
          <w:rFonts w:ascii="Calibri" w:hAnsi="Calibri"/>
          <w:sz w:val="24"/>
          <w:szCs w:val="24"/>
        </w:rPr>
      </w:pPr>
    </w:p>
    <w:p w:rsidR="00D46067" w:rsidRPr="00C96C40" w:rsidRDefault="00D46067" w:rsidP="00D46067">
      <w:pPr>
        <w:rPr>
          <w:rFonts w:ascii="Calibri" w:hAnsi="Calibri"/>
          <w:sz w:val="24"/>
          <w:szCs w:val="24"/>
        </w:rPr>
      </w:pPr>
    </w:p>
    <w:p w:rsidR="00AA741B" w:rsidRDefault="001B275B" w:rsidP="00B50B3E">
      <w:pPr>
        <w:pStyle w:val="Heading1"/>
        <w:numPr>
          <w:ilvl w:val="0"/>
          <w:numId w:val="1"/>
        </w:numPr>
        <w:jc w:val="left"/>
        <w:rPr>
          <w:rFonts w:ascii="Calibri" w:hAnsi="Calibri"/>
          <w:sz w:val="28"/>
          <w:szCs w:val="28"/>
        </w:rPr>
      </w:pPr>
      <w:bookmarkStart w:id="16" w:name="_Toc453161315"/>
      <w:r>
        <w:rPr>
          <w:rFonts w:ascii="Calibri" w:hAnsi="Calibri"/>
          <w:sz w:val="28"/>
          <w:szCs w:val="28"/>
        </w:rPr>
        <w:t>Development and Creation of Mobile App</w:t>
      </w:r>
      <w:bookmarkEnd w:id="16"/>
    </w:p>
    <w:p w:rsidR="00D46067" w:rsidRPr="00C96C40" w:rsidRDefault="00D46067" w:rsidP="00D46067">
      <w:pPr>
        <w:rPr>
          <w:rFonts w:ascii="Calibri" w:hAnsi="Calibri"/>
          <w:sz w:val="24"/>
          <w:szCs w:val="24"/>
        </w:rPr>
      </w:pPr>
    </w:p>
    <w:p w:rsidR="00D46067" w:rsidRDefault="00A2333E" w:rsidP="00D46067">
      <w:pPr>
        <w:rPr>
          <w:rFonts w:ascii="Calibri" w:hAnsi="Calibri"/>
          <w:sz w:val="24"/>
          <w:szCs w:val="24"/>
        </w:rPr>
      </w:pPr>
      <w:r>
        <w:rPr>
          <w:rFonts w:ascii="Calibri" w:hAnsi="Calibri"/>
          <w:sz w:val="24"/>
          <w:szCs w:val="24"/>
        </w:rPr>
        <w:t>W</w:t>
      </w:r>
      <w:r w:rsidRPr="00A2333E">
        <w:rPr>
          <w:rFonts w:ascii="Calibri" w:hAnsi="Calibri"/>
          <w:sz w:val="24"/>
          <w:szCs w:val="24"/>
        </w:rPr>
        <w:t>hat does it cost to develop a mobile app?  That’s a lot like asking how much does it cost to buy a car or build a house – it depends on what kind of car you’re buying or house you’re building. </w:t>
      </w:r>
    </w:p>
    <w:p w:rsidR="00A2333E" w:rsidRDefault="00A2333E" w:rsidP="00D46067">
      <w:pPr>
        <w:rPr>
          <w:rFonts w:ascii="Calibri" w:hAnsi="Calibri"/>
          <w:sz w:val="24"/>
          <w:szCs w:val="24"/>
        </w:rPr>
      </w:pPr>
    </w:p>
    <w:p w:rsidR="00A2333E" w:rsidRDefault="00A2333E" w:rsidP="00D46067">
      <w:pPr>
        <w:rPr>
          <w:rFonts w:ascii="Calibri" w:hAnsi="Calibri"/>
          <w:sz w:val="24"/>
          <w:szCs w:val="24"/>
        </w:rPr>
      </w:pPr>
      <w:r w:rsidRPr="00A2333E">
        <w:rPr>
          <w:rFonts w:ascii="Calibri" w:hAnsi="Calibri"/>
          <w:sz w:val="24"/>
          <w:szCs w:val="24"/>
        </w:rPr>
        <w:t>The only sure way to find out what it will cost to get your app idea developed is to get some quotes from experienced app developers.  They can discuss the details of your idea with you and give you a pretty good idea of what it will cost.  Getting three quotes is helpful as it will give you an idea if a quote is too high (or too low, which can be just as bad).</w:t>
      </w:r>
    </w:p>
    <w:p w:rsidR="00A2333E" w:rsidRDefault="00A2333E" w:rsidP="00D46067">
      <w:pPr>
        <w:rPr>
          <w:rFonts w:ascii="Calibri" w:hAnsi="Calibri"/>
          <w:sz w:val="24"/>
          <w:szCs w:val="24"/>
        </w:rPr>
      </w:pPr>
      <w:r w:rsidRPr="00A2333E">
        <w:rPr>
          <w:rFonts w:ascii="Calibri" w:hAnsi="Calibri"/>
          <w:sz w:val="24"/>
          <w:szCs w:val="24"/>
        </w:rPr>
        <w:t>Several mobile app and platform companies are now offering calculators that let you specify the features you need and see a ballpark estimate of how much your app will cost.</w:t>
      </w:r>
    </w:p>
    <w:p w:rsidR="00A2333E" w:rsidRDefault="00A2333E" w:rsidP="00D46067">
      <w:pPr>
        <w:rPr>
          <w:rFonts w:ascii="Calibri" w:hAnsi="Calibri"/>
          <w:sz w:val="24"/>
          <w:szCs w:val="24"/>
        </w:rPr>
      </w:pPr>
    </w:p>
    <w:p w:rsidR="00A2333E" w:rsidRDefault="00926E65" w:rsidP="00D46067">
      <w:pPr>
        <w:rPr>
          <w:rFonts w:ascii="Calibri" w:hAnsi="Calibri"/>
          <w:sz w:val="24"/>
          <w:szCs w:val="24"/>
        </w:rPr>
      </w:pPr>
      <w:r>
        <w:rPr>
          <w:rFonts w:ascii="Calibri" w:hAnsi="Calibri"/>
          <w:sz w:val="24"/>
          <w:szCs w:val="24"/>
        </w:rPr>
        <w:t xml:space="preserve">An example cost of developing </w:t>
      </w:r>
      <w:r w:rsidR="00EE4267">
        <w:rPr>
          <w:rFonts w:ascii="Calibri" w:hAnsi="Calibri"/>
          <w:sz w:val="24"/>
          <w:szCs w:val="24"/>
        </w:rPr>
        <w:t>a mobile app is shown below.</w:t>
      </w:r>
    </w:p>
    <w:p w:rsidR="00EE4267" w:rsidRDefault="00BE2A8F" w:rsidP="00D46067">
      <w:pPr>
        <w:rPr>
          <w:rFonts w:ascii="Calibri" w:hAnsi="Calibri"/>
          <w:sz w:val="24"/>
          <w:szCs w:val="24"/>
        </w:rPr>
      </w:pPr>
      <w:r>
        <w:rPr>
          <w:noProof/>
        </w:rPr>
        <w:pict>
          <v:shape id="_x0000_s1044" type="#_x0000_t75" style="position:absolute;margin-left:320.25pt;margin-top:9.4pt;width:157.5pt;height:180pt;z-index:-5;mso-position-horizontal-relative:text;mso-position-vertical-relative:text" wrapcoords="-103 0 -103 21510 21600 21510 21600 0 -103 0">
            <v:imagedata r:id="rId19" o:title="mobile 1"/>
            <w10:wrap type="tight"/>
          </v:shape>
        </w:pict>
      </w:r>
    </w:p>
    <w:p w:rsidR="00EE4267" w:rsidRPr="00C96C40" w:rsidRDefault="00BE2A8F" w:rsidP="00D46067">
      <w:pPr>
        <w:rPr>
          <w:rFonts w:ascii="Calibri" w:hAnsi="Calibri"/>
          <w:sz w:val="24"/>
          <w:szCs w:val="24"/>
        </w:rPr>
      </w:pPr>
      <w:r>
        <w:rPr>
          <w:noProof/>
        </w:rPr>
        <w:pict>
          <v:shape id="_x0000_s1045" type="#_x0000_t75" style="position:absolute;margin-left:0;margin-top:.8pt;width:198pt;height:272.5pt;z-index:-4;mso-position-horizontal-relative:text;mso-position-vertical-relative:text" wrapcoords="-82 0 -82 21543 21600 21543 21600 0 -82 0">
            <v:imagedata r:id="rId20" o:title="mobile app cost"/>
            <w10:wrap type="tight"/>
          </v:shape>
        </w:pict>
      </w:r>
    </w:p>
    <w:p w:rsidR="00D46067" w:rsidRDefault="00D46067" w:rsidP="00D46067">
      <w:pPr>
        <w:rPr>
          <w:rFonts w:ascii="Calibri" w:hAnsi="Calibri"/>
          <w:sz w:val="24"/>
          <w:szCs w:val="24"/>
        </w:rPr>
      </w:pPr>
    </w:p>
    <w:p w:rsidR="00EE4267" w:rsidRDefault="00EE4267" w:rsidP="00D46067">
      <w:pPr>
        <w:rPr>
          <w:rFonts w:ascii="Calibri" w:hAnsi="Calibri"/>
          <w:sz w:val="24"/>
          <w:szCs w:val="24"/>
        </w:rPr>
      </w:pPr>
    </w:p>
    <w:p w:rsidR="00EE4267" w:rsidRDefault="00EE4267" w:rsidP="00D46067">
      <w:pPr>
        <w:rPr>
          <w:rFonts w:ascii="Calibri" w:hAnsi="Calibri"/>
          <w:sz w:val="24"/>
          <w:szCs w:val="24"/>
        </w:rPr>
      </w:pPr>
    </w:p>
    <w:p w:rsidR="00EE4267" w:rsidRDefault="00EE4267" w:rsidP="00D46067">
      <w:pPr>
        <w:rPr>
          <w:rFonts w:ascii="Calibri" w:hAnsi="Calibri"/>
          <w:sz w:val="24"/>
          <w:szCs w:val="24"/>
        </w:rPr>
      </w:pPr>
    </w:p>
    <w:p w:rsidR="00EE4267" w:rsidRDefault="00EE4267" w:rsidP="00D46067">
      <w:pPr>
        <w:rPr>
          <w:rFonts w:ascii="Calibri" w:hAnsi="Calibri"/>
          <w:sz w:val="24"/>
          <w:szCs w:val="24"/>
        </w:rPr>
      </w:pPr>
    </w:p>
    <w:p w:rsidR="00EE4267" w:rsidRDefault="00EE4267" w:rsidP="00D46067">
      <w:pPr>
        <w:rPr>
          <w:rFonts w:ascii="Calibri" w:hAnsi="Calibri"/>
          <w:sz w:val="24"/>
          <w:szCs w:val="24"/>
        </w:rPr>
      </w:pPr>
    </w:p>
    <w:p w:rsidR="00EE4267" w:rsidRDefault="00EE4267" w:rsidP="00D46067">
      <w:pPr>
        <w:rPr>
          <w:rFonts w:ascii="Calibri" w:hAnsi="Calibri"/>
          <w:sz w:val="24"/>
          <w:szCs w:val="24"/>
        </w:rPr>
      </w:pPr>
    </w:p>
    <w:p w:rsidR="00EE4267" w:rsidRDefault="00EE4267" w:rsidP="00D46067">
      <w:pPr>
        <w:rPr>
          <w:rFonts w:ascii="Calibri" w:hAnsi="Calibri"/>
          <w:sz w:val="24"/>
          <w:szCs w:val="24"/>
        </w:rPr>
      </w:pPr>
    </w:p>
    <w:p w:rsidR="00EE4267" w:rsidRDefault="00EE4267" w:rsidP="00D46067">
      <w:pPr>
        <w:rPr>
          <w:rFonts w:ascii="Calibri" w:hAnsi="Calibri"/>
          <w:sz w:val="24"/>
          <w:szCs w:val="24"/>
        </w:rPr>
      </w:pPr>
    </w:p>
    <w:p w:rsidR="00EE4267" w:rsidRDefault="00EE4267" w:rsidP="00D46067">
      <w:pPr>
        <w:rPr>
          <w:rFonts w:ascii="Calibri" w:hAnsi="Calibri"/>
          <w:sz w:val="24"/>
          <w:szCs w:val="24"/>
        </w:rPr>
      </w:pPr>
    </w:p>
    <w:p w:rsidR="00EE4267" w:rsidRDefault="00EE4267" w:rsidP="00D46067">
      <w:pPr>
        <w:rPr>
          <w:rFonts w:ascii="Calibri" w:hAnsi="Calibri"/>
          <w:sz w:val="24"/>
          <w:szCs w:val="24"/>
        </w:rPr>
      </w:pPr>
    </w:p>
    <w:p w:rsidR="00EE4267" w:rsidRDefault="00EE4267" w:rsidP="00D46067">
      <w:pPr>
        <w:rPr>
          <w:rFonts w:ascii="Calibri" w:hAnsi="Calibri"/>
          <w:sz w:val="24"/>
          <w:szCs w:val="24"/>
        </w:rPr>
      </w:pPr>
    </w:p>
    <w:p w:rsidR="00EE4267" w:rsidRDefault="00EE4267" w:rsidP="00D46067">
      <w:pPr>
        <w:rPr>
          <w:rFonts w:ascii="Calibri" w:hAnsi="Calibri"/>
          <w:sz w:val="24"/>
          <w:szCs w:val="24"/>
        </w:rPr>
      </w:pPr>
    </w:p>
    <w:p w:rsidR="00EE4267" w:rsidRDefault="00EE4267" w:rsidP="00D46067">
      <w:pPr>
        <w:rPr>
          <w:rFonts w:ascii="Calibri" w:hAnsi="Calibri"/>
          <w:sz w:val="24"/>
          <w:szCs w:val="24"/>
        </w:rPr>
      </w:pPr>
    </w:p>
    <w:p w:rsidR="00EE4267" w:rsidRDefault="00EE4267" w:rsidP="00D46067">
      <w:pPr>
        <w:rPr>
          <w:rFonts w:ascii="Calibri" w:hAnsi="Calibri"/>
          <w:sz w:val="24"/>
          <w:szCs w:val="24"/>
        </w:rPr>
      </w:pPr>
    </w:p>
    <w:p w:rsidR="00EE4267" w:rsidRDefault="00EE4267" w:rsidP="00D46067">
      <w:pPr>
        <w:rPr>
          <w:rFonts w:ascii="Calibri" w:hAnsi="Calibri"/>
          <w:sz w:val="24"/>
          <w:szCs w:val="24"/>
        </w:rPr>
      </w:pPr>
    </w:p>
    <w:p w:rsidR="00EE4267" w:rsidRDefault="00EE4267" w:rsidP="00D46067">
      <w:pPr>
        <w:rPr>
          <w:rFonts w:ascii="Calibri" w:hAnsi="Calibri"/>
          <w:sz w:val="24"/>
          <w:szCs w:val="24"/>
        </w:rPr>
      </w:pPr>
    </w:p>
    <w:p w:rsidR="00EE4267" w:rsidRDefault="00EE4267" w:rsidP="00D46067">
      <w:pPr>
        <w:rPr>
          <w:rFonts w:ascii="Calibri" w:hAnsi="Calibri"/>
          <w:sz w:val="24"/>
          <w:szCs w:val="24"/>
        </w:rPr>
      </w:pPr>
      <w:r>
        <w:rPr>
          <w:rFonts w:ascii="Calibri" w:hAnsi="Calibri"/>
          <w:sz w:val="24"/>
          <w:szCs w:val="24"/>
        </w:rPr>
        <w:t xml:space="preserve">Source - </w:t>
      </w:r>
      <w:hyperlink r:id="rId21" w:history="1">
        <w:r w:rsidRPr="00655E8B">
          <w:rPr>
            <w:rStyle w:val="Hyperlink"/>
            <w:rFonts w:ascii="Calibri" w:hAnsi="Calibri"/>
            <w:sz w:val="24"/>
            <w:szCs w:val="24"/>
          </w:rPr>
          <w:t>http://howmuchtomakeanapp.com/</w:t>
        </w:r>
      </w:hyperlink>
    </w:p>
    <w:p w:rsidR="00EE4267" w:rsidRPr="00C96C40" w:rsidRDefault="00EE4267" w:rsidP="00D46067">
      <w:pPr>
        <w:rPr>
          <w:rFonts w:ascii="Calibri" w:hAnsi="Calibri"/>
          <w:sz w:val="24"/>
          <w:szCs w:val="24"/>
        </w:rPr>
      </w:pPr>
    </w:p>
    <w:p w:rsidR="00D46067" w:rsidRDefault="00AD7624" w:rsidP="00D46067">
      <w:pPr>
        <w:rPr>
          <w:rFonts w:ascii="Calibri" w:hAnsi="Calibri"/>
          <w:sz w:val="24"/>
          <w:szCs w:val="24"/>
        </w:rPr>
      </w:pPr>
      <w:r>
        <w:rPr>
          <w:rFonts w:ascii="Calibri" w:hAnsi="Calibri"/>
          <w:sz w:val="24"/>
          <w:szCs w:val="24"/>
        </w:rPr>
        <w:t>Another quote taken from WASP, identifies similar type of cost for development of a mobile application.</w:t>
      </w:r>
    </w:p>
    <w:p w:rsidR="00AD7624" w:rsidRDefault="00AD7624" w:rsidP="00D46067">
      <w:pPr>
        <w:rPr>
          <w:rFonts w:ascii="Calibri" w:hAnsi="Calibri"/>
          <w:sz w:val="24"/>
          <w:szCs w:val="24"/>
        </w:rPr>
      </w:pPr>
    </w:p>
    <w:p w:rsidR="00AD7624" w:rsidRDefault="001A6E68" w:rsidP="00D46067">
      <w:pPr>
        <w:rPr>
          <w:rFonts w:ascii="Calibri" w:hAnsi="Calibri"/>
          <w:sz w:val="24"/>
          <w:szCs w:val="24"/>
        </w:rPr>
      </w:pPr>
      <w:r>
        <w:rPr>
          <w:rFonts w:ascii="Calibri" w:hAnsi="Calibri"/>
          <w:sz w:val="24"/>
          <w:szCs w:val="24"/>
        </w:rPr>
        <w:pict>
          <v:shape id="_x0000_i1026" type="#_x0000_t75" style="width:467.25pt;height:294pt">
            <v:imagedata r:id="rId22" o:title="wasp quote"/>
          </v:shape>
        </w:pict>
      </w:r>
    </w:p>
    <w:p w:rsidR="00AD7624" w:rsidRPr="00C96C40" w:rsidRDefault="00AD7624" w:rsidP="00D46067">
      <w:pPr>
        <w:rPr>
          <w:rFonts w:ascii="Calibri" w:hAnsi="Calibri"/>
          <w:sz w:val="24"/>
          <w:szCs w:val="24"/>
        </w:rPr>
      </w:pPr>
    </w:p>
    <w:p w:rsidR="00D46067" w:rsidRDefault="00AD7624" w:rsidP="00D46067">
      <w:pPr>
        <w:rPr>
          <w:rFonts w:ascii="Calibri" w:hAnsi="Calibri"/>
          <w:sz w:val="24"/>
          <w:szCs w:val="24"/>
        </w:rPr>
      </w:pPr>
      <w:r>
        <w:rPr>
          <w:rFonts w:ascii="Calibri" w:hAnsi="Calibri"/>
          <w:sz w:val="24"/>
          <w:szCs w:val="24"/>
        </w:rPr>
        <w:t>Please note that these are estimate costs. However, a full itemized quote including design will need to be obtained. Depending upon the specific requirements need for the app, coupled with the features and level of security can significantly alter this price.</w:t>
      </w:r>
    </w:p>
    <w:p w:rsidR="00AD7624" w:rsidRDefault="00AD7624" w:rsidP="00D46067">
      <w:pPr>
        <w:rPr>
          <w:rFonts w:ascii="Calibri" w:hAnsi="Calibri"/>
          <w:sz w:val="24"/>
          <w:szCs w:val="24"/>
        </w:rPr>
      </w:pPr>
    </w:p>
    <w:p w:rsidR="00AD7624" w:rsidRDefault="00250871" w:rsidP="00D46067">
      <w:pPr>
        <w:rPr>
          <w:rFonts w:ascii="Calibri" w:hAnsi="Calibri"/>
          <w:sz w:val="24"/>
          <w:szCs w:val="24"/>
        </w:rPr>
      </w:pPr>
      <w:r>
        <w:rPr>
          <w:rFonts w:ascii="Calibri" w:hAnsi="Calibri"/>
          <w:sz w:val="24"/>
          <w:szCs w:val="24"/>
        </w:rPr>
        <w:t>If the mobile application is to include the opportunity for its customers to purchase product, then the cost of development will be higher – projected to be $84,700.</w:t>
      </w:r>
    </w:p>
    <w:p w:rsidR="00AD7624" w:rsidRPr="00C96C40" w:rsidRDefault="00B42AD0" w:rsidP="00D46067">
      <w:pPr>
        <w:rPr>
          <w:rFonts w:ascii="Calibri" w:hAnsi="Calibri"/>
          <w:sz w:val="24"/>
          <w:szCs w:val="24"/>
        </w:rPr>
      </w:pPr>
      <w:r>
        <w:rPr>
          <w:rFonts w:ascii="Calibri" w:hAnsi="Calibri"/>
          <w:sz w:val="24"/>
          <w:szCs w:val="24"/>
        </w:rPr>
        <w:br w:type="page"/>
      </w:r>
    </w:p>
    <w:p w:rsidR="001A5ADA" w:rsidRDefault="001A5ADA" w:rsidP="00B50B3E">
      <w:pPr>
        <w:pStyle w:val="Heading1"/>
        <w:numPr>
          <w:ilvl w:val="0"/>
          <w:numId w:val="1"/>
        </w:numPr>
        <w:jc w:val="left"/>
        <w:rPr>
          <w:rFonts w:ascii="Calibri" w:hAnsi="Calibri"/>
          <w:sz w:val="28"/>
          <w:szCs w:val="28"/>
        </w:rPr>
      </w:pPr>
      <w:bookmarkStart w:id="17" w:name="_Toc426191855"/>
      <w:bookmarkStart w:id="18" w:name="_Toc453161316"/>
      <w:r w:rsidRPr="0041416C">
        <w:rPr>
          <w:rFonts w:ascii="Calibri" w:hAnsi="Calibri"/>
          <w:sz w:val="28"/>
          <w:szCs w:val="28"/>
        </w:rPr>
        <w:t>Financial Projections</w:t>
      </w:r>
      <w:bookmarkEnd w:id="17"/>
      <w:bookmarkEnd w:id="18"/>
    </w:p>
    <w:p w:rsidR="00D46067" w:rsidRPr="00C96C40" w:rsidRDefault="00D46067" w:rsidP="00D46067">
      <w:pPr>
        <w:rPr>
          <w:rFonts w:ascii="Calibri" w:hAnsi="Calibri"/>
          <w:sz w:val="24"/>
          <w:szCs w:val="24"/>
        </w:rPr>
      </w:pPr>
    </w:p>
    <w:p w:rsidR="0075112D" w:rsidRDefault="007C6941" w:rsidP="00D46067">
      <w:pPr>
        <w:rPr>
          <w:rFonts w:ascii="Calibri" w:hAnsi="Calibri"/>
          <w:sz w:val="24"/>
          <w:szCs w:val="24"/>
        </w:rPr>
      </w:pPr>
      <w:r>
        <w:rPr>
          <w:rFonts w:ascii="Calibri" w:hAnsi="Calibri"/>
          <w:sz w:val="24"/>
          <w:szCs w:val="24"/>
        </w:rPr>
        <w:t xml:space="preserve">Initial financial projections can prove this mobile application to be a viable application. However, further research will need to be done. </w:t>
      </w:r>
    </w:p>
    <w:p w:rsidR="0075112D" w:rsidRDefault="0075112D" w:rsidP="00D46067">
      <w:pPr>
        <w:rPr>
          <w:rFonts w:ascii="Calibri" w:hAnsi="Calibri"/>
          <w:sz w:val="24"/>
          <w:szCs w:val="24"/>
        </w:rPr>
      </w:pPr>
    </w:p>
    <w:p w:rsidR="0075112D" w:rsidRDefault="0075112D" w:rsidP="00D46067">
      <w:pPr>
        <w:rPr>
          <w:rFonts w:ascii="Calibri" w:hAnsi="Calibri"/>
          <w:sz w:val="24"/>
          <w:szCs w:val="24"/>
        </w:rPr>
      </w:pPr>
      <w:r>
        <w:rPr>
          <w:rFonts w:ascii="Calibri" w:hAnsi="Calibri"/>
          <w:sz w:val="24"/>
          <w:szCs w:val="24"/>
        </w:rPr>
        <w:t>We present two models for consideration:</w:t>
      </w:r>
    </w:p>
    <w:p w:rsidR="0075112D" w:rsidRDefault="0075112D" w:rsidP="00D46067">
      <w:pPr>
        <w:rPr>
          <w:rFonts w:ascii="Calibri" w:hAnsi="Calibri"/>
          <w:sz w:val="24"/>
          <w:szCs w:val="24"/>
        </w:rPr>
      </w:pPr>
    </w:p>
    <w:p w:rsidR="0075112D" w:rsidRPr="00420088" w:rsidRDefault="0075112D" w:rsidP="00D46067">
      <w:pPr>
        <w:rPr>
          <w:rFonts w:ascii="Calibri" w:hAnsi="Calibri"/>
          <w:b/>
          <w:color w:val="244061"/>
          <w:sz w:val="24"/>
          <w:szCs w:val="24"/>
        </w:rPr>
      </w:pPr>
      <w:r w:rsidRPr="00420088">
        <w:rPr>
          <w:rFonts w:ascii="Calibri" w:hAnsi="Calibri"/>
          <w:b/>
          <w:color w:val="244061"/>
          <w:sz w:val="24"/>
          <w:szCs w:val="24"/>
        </w:rPr>
        <w:t>Model 1 – Subscription Based Method for Health Professionals/Organisations</w:t>
      </w:r>
    </w:p>
    <w:p w:rsidR="0075112D" w:rsidRDefault="0075112D" w:rsidP="00D46067">
      <w:pPr>
        <w:rPr>
          <w:rFonts w:ascii="Calibri" w:hAnsi="Calibri"/>
          <w:sz w:val="24"/>
          <w:szCs w:val="24"/>
        </w:rPr>
      </w:pPr>
    </w:p>
    <w:p w:rsidR="0075112D" w:rsidRDefault="0075112D" w:rsidP="00D46067">
      <w:pPr>
        <w:rPr>
          <w:rFonts w:ascii="Calibri" w:hAnsi="Calibri"/>
          <w:sz w:val="24"/>
          <w:szCs w:val="24"/>
        </w:rPr>
      </w:pPr>
      <w:r>
        <w:rPr>
          <w:rFonts w:ascii="Calibri" w:hAnsi="Calibri"/>
          <w:sz w:val="24"/>
          <w:szCs w:val="24"/>
        </w:rPr>
        <w:t xml:space="preserve">And </w:t>
      </w:r>
    </w:p>
    <w:p w:rsidR="0075112D" w:rsidRDefault="0075112D" w:rsidP="00D46067">
      <w:pPr>
        <w:rPr>
          <w:rFonts w:ascii="Calibri" w:hAnsi="Calibri"/>
          <w:sz w:val="24"/>
          <w:szCs w:val="24"/>
        </w:rPr>
      </w:pPr>
    </w:p>
    <w:p w:rsidR="0075112D" w:rsidRPr="00420088" w:rsidRDefault="0075112D" w:rsidP="00D46067">
      <w:pPr>
        <w:rPr>
          <w:rFonts w:ascii="Calibri" w:hAnsi="Calibri"/>
          <w:b/>
          <w:color w:val="244061"/>
          <w:sz w:val="24"/>
          <w:szCs w:val="24"/>
        </w:rPr>
      </w:pPr>
      <w:r w:rsidRPr="00420088">
        <w:rPr>
          <w:rFonts w:ascii="Calibri" w:hAnsi="Calibri"/>
          <w:b/>
          <w:color w:val="244061"/>
          <w:sz w:val="24"/>
          <w:szCs w:val="24"/>
        </w:rPr>
        <w:t>Model 2 – Sale of Ancillary Products/Services by Health Professionals/Organisations</w:t>
      </w:r>
    </w:p>
    <w:p w:rsidR="0075112D" w:rsidRDefault="0075112D" w:rsidP="00D46067">
      <w:pPr>
        <w:rPr>
          <w:rFonts w:ascii="Calibri" w:hAnsi="Calibri"/>
          <w:sz w:val="24"/>
          <w:szCs w:val="24"/>
        </w:rPr>
      </w:pPr>
    </w:p>
    <w:p w:rsidR="0075112D" w:rsidRDefault="0075112D" w:rsidP="00D46067">
      <w:pPr>
        <w:rPr>
          <w:rFonts w:ascii="Calibri" w:hAnsi="Calibri"/>
          <w:sz w:val="24"/>
          <w:szCs w:val="24"/>
        </w:rPr>
      </w:pPr>
      <w:r>
        <w:rPr>
          <w:rFonts w:ascii="Calibri" w:hAnsi="Calibri"/>
          <w:sz w:val="24"/>
          <w:szCs w:val="24"/>
        </w:rPr>
        <w:t>______________________________________________________________________________</w:t>
      </w:r>
    </w:p>
    <w:p w:rsidR="0075112D" w:rsidRDefault="0075112D" w:rsidP="00D46067">
      <w:pPr>
        <w:rPr>
          <w:rFonts w:ascii="Calibri" w:hAnsi="Calibri"/>
          <w:sz w:val="24"/>
          <w:szCs w:val="24"/>
        </w:rPr>
      </w:pPr>
    </w:p>
    <w:p w:rsidR="0043738D" w:rsidRPr="00420088" w:rsidRDefault="0043738D" w:rsidP="0075112D">
      <w:pPr>
        <w:rPr>
          <w:rFonts w:ascii="Calibri" w:hAnsi="Calibri"/>
          <w:b/>
          <w:color w:val="244061"/>
          <w:sz w:val="24"/>
          <w:szCs w:val="24"/>
        </w:rPr>
      </w:pPr>
    </w:p>
    <w:p w:rsidR="0043738D" w:rsidRPr="00420088" w:rsidRDefault="0043738D" w:rsidP="0075112D">
      <w:pPr>
        <w:rPr>
          <w:rFonts w:ascii="Calibri" w:hAnsi="Calibri"/>
          <w:b/>
          <w:color w:val="244061"/>
          <w:sz w:val="24"/>
          <w:szCs w:val="24"/>
        </w:rPr>
      </w:pPr>
    </w:p>
    <w:p w:rsidR="0075112D" w:rsidRPr="00420088" w:rsidRDefault="0043738D" w:rsidP="0075112D">
      <w:pPr>
        <w:rPr>
          <w:rFonts w:ascii="Calibri" w:hAnsi="Calibri"/>
          <w:b/>
          <w:color w:val="244061"/>
          <w:sz w:val="24"/>
          <w:szCs w:val="24"/>
        </w:rPr>
      </w:pPr>
      <w:r w:rsidRPr="00420088">
        <w:rPr>
          <w:rFonts w:ascii="Calibri" w:hAnsi="Calibri"/>
          <w:b/>
          <w:color w:val="244061"/>
          <w:sz w:val="24"/>
          <w:szCs w:val="24"/>
        </w:rPr>
        <w:br w:type="page"/>
      </w:r>
      <w:r w:rsidR="0075112D" w:rsidRPr="00420088">
        <w:rPr>
          <w:rFonts w:ascii="Calibri" w:hAnsi="Calibri"/>
          <w:b/>
          <w:color w:val="244061"/>
          <w:sz w:val="24"/>
          <w:szCs w:val="24"/>
        </w:rPr>
        <w:lastRenderedPageBreak/>
        <w:t>Model 1 – Subscription Based Method for Health Professionals/Organisations</w:t>
      </w:r>
    </w:p>
    <w:p w:rsidR="0075112D" w:rsidRDefault="0075112D" w:rsidP="00D46067">
      <w:pPr>
        <w:rPr>
          <w:rFonts w:ascii="Calibri" w:hAnsi="Calibri"/>
          <w:sz w:val="24"/>
          <w:szCs w:val="24"/>
        </w:rPr>
      </w:pPr>
    </w:p>
    <w:p w:rsidR="0075112D" w:rsidRDefault="0075112D" w:rsidP="00D46067">
      <w:pPr>
        <w:rPr>
          <w:rFonts w:ascii="Calibri" w:hAnsi="Calibri"/>
          <w:sz w:val="24"/>
          <w:szCs w:val="24"/>
        </w:rPr>
      </w:pPr>
      <w:bookmarkStart w:id="19" w:name="OLE_LINK1"/>
      <w:bookmarkStart w:id="20" w:name="OLE_LINK2"/>
      <w:r>
        <w:rPr>
          <w:rFonts w:ascii="Calibri" w:hAnsi="Calibri"/>
          <w:sz w:val="24"/>
          <w:szCs w:val="24"/>
        </w:rPr>
        <w:t>This simple model is focused upon solving the problems that have been raised earlier in this Study</w:t>
      </w:r>
      <w:r w:rsidR="0043738D">
        <w:rPr>
          <w:rFonts w:ascii="Calibri" w:hAnsi="Calibri"/>
          <w:sz w:val="24"/>
          <w:szCs w:val="24"/>
        </w:rPr>
        <w:t xml:space="preserve"> through the Health Professionals/Organisations subscribing to your mobile application for the intended use as already defined.</w:t>
      </w:r>
    </w:p>
    <w:p w:rsidR="0043738D" w:rsidRDefault="0043738D" w:rsidP="00D46067">
      <w:pPr>
        <w:rPr>
          <w:rFonts w:ascii="Calibri" w:hAnsi="Calibri"/>
          <w:sz w:val="24"/>
          <w:szCs w:val="24"/>
        </w:rPr>
      </w:pPr>
    </w:p>
    <w:p w:rsidR="00D46067" w:rsidRDefault="007C6941" w:rsidP="00D46067">
      <w:pPr>
        <w:rPr>
          <w:rFonts w:ascii="Calibri" w:hAnsi="Calibri"/>
          <w:sz w:val="24"/>
          <w:szCs w:val="24"/>
        </w:rPr>
      </w:pPr>
      <w:r>
        <w:rPr>
          <w:rFonts w:ascii="Calibri" w:hAnsi="Calibri"/>
          <w:sz w:val="24"/>
          <w:szCs w:val="24"/>
        </w:rPr>
        <w:t>Our comments are as follows:</w:t>
      </w:r>
    </w:p>
    <w:p w:rsidR="007C6941" w:rsidRDefault="007C6941" w:rsidP="00D46067">
      <w:pPr>
        <w:rPr>
          <w:rFonts w:ascii="Calibri" w:hAnsi="Calibri"/>
          <w:sz w:val="24"/>
          <w:szCs w:val="24"/>
        </w:rPr>
      </w:pPr>
    </w:p>
    <w:p w:rsidR="007C6941" w:rsidRDefault="007C6941" w:rsidP="007C6941">
      <w:pPr>
        <w:numPr>
          <w:ilvl w:val="0"/>
          <w:numId w:val="6"/>
        </w:numPr>
        <w:rPr>
          <w:rFonts w:ascii="Calibri" w:hAnsi="Calibri"/>
          <w:sz w:val="24"/>
          <w:szCs w:val="24"/>
        </w:rPr>
      </w:pPr>
      <w:r>
        <w:rPr>
          <w:rFonts w:ascii="Calibri" w:hAnsi="Calibri"/>
          <w:sz w:val="24"/>
          <w:szCs w:val="24"/>
        </w:rPr>
        <w:t>Cost of development of mobile app needs to be confirmed</w:t>
      </w:r>
    </w:p>
    <w:p w:rsidR="007C6941" w:rsidRDefault="007C6941" w:rsidP="007C6941">
      <w:pPr>
        <w:numPr>
          <w:ilvl w:val="0"/>
          <w:numId w:val="6"/>
        </w:numPr>
        <w:rPr>
          <w:rFonts w:ascii="Calibri" w:hAnsi="Calibri"/>
          <w:sz w:val="24"/>
          <w:szCs w:val="24"/>
        </w:rPr>
      </w:pPr>
      <w:r>
        <w:rPr>
          <w:rFonts w:ascii="Calibri" w:hAnsi="Calibri"/>
          <w:sz w:val="24"/>
          <w:szCs w:val="24"/>
        </w:rPr>
        <w:t>Estimation of number of participants would need to be verified</w:t>
      </w:r>
    </w:p>
    <w:p w:rsidR="007C6941" w:rsidRDefault="007C6941" w:rsidP="007C6941">
      <w:pPr>
        <w:numPr>
          <w:ilvl w:val="0"/>
          <w:numId w:val="6"/>
        </w:numPr>
        <w:rPr>
          <w:rFonts w:ascii="Calibri" w:hAnsi="Calibri"/>
          <w:sz w:val="24"/>
          <w:szCs w:val="24"/>
        </w:rPr>
      </w:pPr>
      <w:r>
        <w:rPr>
          <w:rFonts w:ascii="Calibri" w:hAnsi="Calibri"/>
          <w:sz w:val="24"/>
          <w:szCs w:val="24"/>
        </w:rPr>
        <w:t>Allowance has been made for marketing the app</w:t>
      </w:r>
    </w:p>
    <w:p w:rsidR="007C6941" w:rsidRDefault="007C6941" w:rsidP="007C6941">
      <w:pPr>
        <w:numPr>
          <w:ilvl w:val="0"/>
          <w:numId w:val="6"/>
        </w:numPr>
        <w:rPr>
          <w:rFonts w:ascii="Calibri" w:hAnsi="Calibri"/>
          <w:sz w:val="24"/>
          <w:szCs w:val="24"/>
        </w:rPr>
      </w:pPr>
      <w:r>
        <w:rPr>
          <w:rFonts w:ascii="Calibri" w:hAnsi="Calibri"/>
          <w:sz w:val="24"/>
          <w:szCs w:val="24"/>
        </w:rPr>
        <w:t>A proposed development royalty fee of 10% payable quarterly</w:t>
      </w:r>
    </w:p>
    <w:p w:rsidR="007C6941" w:rsidRDefault="007C6941" w:rsidP="007C6941">
      <w:pPr>
        <w:numPr>
          <w:ilvl w:val="0"/>
          <w:numId w:val="6"/>
        </w:numPr>
        <w:rPr>
          <w:rFonts w:ascii="Calibri" w:hAnsi="Calibri"/>
          <w:sz w:val="24"/>
          <w:szCs w:val="24"/>
        </w:rPr>
      </w:pPr>
      <w:r>
        <w:rPr>
          <w:rFonts w:ascii="Calibri" w:hAnsi="Calibri"/>
          <w:sz w:val="24"/>
          <w:szCs w:val="24"/>
        </w:rPr>
        <w:t>Subscription to be paid at $20 per month per subscriber</w:t>
      </w:r>
    </w:p>
    <w:bookmarkEnd w:id="19"/>
    <w:bookmarkEnd w:id="20"/>
    <w:p w:rsidR="007C6941" w:rsidRDefault="007C6941" w:rsidP="00D46067">
      <w:pPr>
        <w:rPr>
          <w:rFonts w:ascii="Calibri" w:hAnsi="Calibri"/>
          <w:sz w:val="24"/>
          <w:szCs w:val="24"/>
        </w:rPr>
      </w:pPr>
    </w:p>
    <w:p w:rsidR="007C6941" w:rsidRPr="00C96C40" w:rsidRDefault="007C6941" w:rsidP="00D46067">
      <w:pPr>
        <w:rPr>
          <w:rFonts w:ascii="Calibri" w:hAnsi="Calibri"/>
          <w:sz w:val="24"/>
          <w:szCs w:val="24"/>
        </w:rPr>
      </w:pPr>
    </w:p>
    <w:p w:rsidR="00D46067" w:rsidRPr="00C96C40" w:rsidRDefault="00D46067" w:rsidP="00D46067">
      <w:pPr>
        <w:rPr>
          <w:rFonts w:ascii="Calibri" w:hAnsi="Calibri"/>
          <w:sz w:val="24"/>
          <w:szCs w:val="24"/>
        </w:rPr>
      </w:pPr>
    </w:p>
    <w:p w:rsidR="00D46067" w:rsidRPr="00C96C40" w:rsidRDefault="00D46067" w:rsidP="00D46067">
      <w:pPr>
        <w:rPr>
          <w:rFonts w:ascii="Calibri" w:hAnsi="Calibri"/>
          <w:sz w:val="24"/>
          <w:szCs w:val="24"/>
        </w:rPr>
      </w:pPr>
    </w:p>
    <w:p w:rsidR="00D46067" w:rsidRPr="00C96C40" w:rsidRDefault="00D46067" w:rsidP="00D46067">
      <w:pPr>
        <w:rPr>
          <w:rFonts w:ascii="Calibri" w:hAnsi="Calibri"/>
          <w:sz w:val="24"/>
          <w:szCs w:val="24"/>
        </w:rPr>
      </w:pPr>
    </w:p>
    <w:p w:rsidR="00D46067" w:rsidRPr="00C96C40" w:rsidRDefault="00D46067" w:rsidP="00D46067">
      <w:pPr>
        <w:rPr>
          <w:rFonts w:ascii="Calibri" w:hAnsi="Calibri"/>
          <w:sz w:val="24"/>
          <w:szCs w:val="24"/>
        </w:rPr>
      </w:pPr>
    </w:p>
    <w:p w:rsidR="0075112D" w:rsidRPr="00420088" w:rsidRDefault="0075112D" w:rsidP="0075112D">
      <w:pPr>
        <w:rPr>
          <w:rFonts w:ascii="Calibri" w:hAnsi="Calibri"/>
          <w:b/>
          <w:color w:val="244061"/>
          <w:sz w:val="24"/>
          <w:szCs w:val="24"/>
        </w:rPr>
      </w:pPr>
      <w:r w:rsidRPr="00420088">
        <w:rPr>
          <w:rFonts w:ascii="Calibri" w:hAnsi="Calibri"/>
          <w:b/>
          <w:color w:val="244061"/>
          <w:sz w:val="24"/>
          <w:szCs w:val="24"/>
        </w:rPr>
        <w:t>Model 2 – Sale of Ancillary Products/Services by Health Professionals/Organisations</w:t>
      </w:r>
    </w:p>
    <w:p w:rsidR="00D46067" w:rsidRPr="00C96C40" w:rsidRDefault="00D46067" w:rsidP="00D46067">
      <w:pPr>
        <w:rPr>
          <w:rFonts w:ascii="Calibri" w:hAnsi="Calibri"/>
          <w:sz w:val="24"/>
          <w:szCs w:val="24"/>
        </w:rPr>
      </w:pPr>
    </w:p>
    <w:bookmarkEnd w:id="14"/>
    <w:bookmarkEnd w:id="15"/>
    <w:p w:rsidR="00D40E9B" w:rsidRPr="00D40E9B" w:rsidRDefault="00D40E9B" w:rsidP="00D40E9B">
      <w:pPr>
        <w:rPr>
          <w:rFonts w:ascii="Calibri" w:hAnsi="Calibri"/>
          <w:sz w:val="24"/>
          <w:szCs w:val="24"/>
        </w:rPr>
      </w:pPr>
      <w:r>
        <w:rPr>
          <w:rFonts w:ascii="Calibri" w:hAnsi="Calibri"/>
          <w:sz w:val="24"/>
          <w:szCs w:val="24"/>
        </w:rPr>
        <w:t xml:space="preserve">This model is an extension of the first model with projections included for transaction fees for introducing the opportunity of in app purchases. </w:t>
      </w:r>
      <w:r w:rsidR="00A52740">
        <w:rPr>
          <w:rFonts w:ascii="Calibri" w:hAnsi="Calibri"/>
          <w:sz w:val="24"/>
          <w:szCs w:val="24"/>
        </w:rPr>
        <w:t>T</w:t>
      </w:r>
      <w:r w:rsidRPr="00D40E9B">
        <w:rPr>
          <w:rFonts w:ascii="Calibri" w:hAnsi="Calibri"/>
          <w:sz w:val="24"/>
          <w:szCs w:val="24"/>
        </w:rPr>
        <w:t xml:space="preserve">he Health Professionals/Organisations </w:t>
      </w:r>
      <w:r w:rsidR="00A52740">
        <w:rPr>
          <w:rFonts w:ascii="Calibri" w:hAnsi="Calibri"/>
          <w:sz w:val="24"/>
          <w:szCs w:val="24"/>
        </w:rPr>
        <w:t>and Insurance Companies would be able to encourage their customers to buy prescription medication and medical equipment through this mobile app and the business would get a US$1 processing fee. Credit card fees have not been allowed for in this study</w:t>
      </w:r>
    </w:p>
    <w:p w:rsidR="00D40E9B" w:rsidRPr="00D40E9B" w:rsidRDefault="00D40E9B" w:rsidP="00D40E9B">
      <w:pPr>
        <w:rPr>
          <w:rFonts w:ascii="Calibri" w:hAnsi="Calibri"/>
          <w:sz w:val="24"/>
          <w:szCs w:val="24"/>
        </w:rPr>
      </w:pPr>
    </w:p>
    <w:p w:rsidR="00D40E9B" w:rsidRPr="00D40E9B" w:rsidRDefault="00D40E9B" w:rsidP="00D40E9B">
      <w:pPr>
        <w:rPr>
          <w:rFonts w:ascii="Calibri" w:hAnsi="Calibri"/>
          <w:sz w:val="24"/>
          <w:szCs w:val="24"/>
        </w:rPr>
      </w:pPr>
      <w:r w:rsidRPr="00D40E9B">
        <w:rPr>
          <w:rFonts w:ascii="Calibri" w:hAnsi="Calibri"/>
          <w:sz w:val="24"/>
          <w:szCs w:val="24"/>
        </w:rPr>
        <w:t>Our comments are as follows:</w:t>
      </w:r>
    </w:p>
    <w:p w:rsidR="00D40E9B" w:rsidRPr="00D40E9B" w:rsidRDefault="00D40E9B" w:rsidP="00D40E9B">
      <w:pPr>
        <w:rPr>
          <w:rFonts w:ascii="Calibri" w:hAnsi="Calibri"/>
          <w:sz w:val="24"/>
          <w:szCs w:val="24"/>
        </w:rPr>
      </w:pPr>
    </w:p>
    <w:p w:rsidR="00D40E9B" w:rsidRPr="00D40E9B" w:rsidRDefault="00D40E9B" w:rsidP="00D40E9B">
      <w:pPr>
        <w:numPr>
          <w:ilvl w:val="0"/>
          <w:numId w:val="6"/>
        </w:numPr>
        <w:rPr>
          <w:rFonts w:ascii="Calibri" w:hAnsi="Calibri"/>
          <w:sz w:val="24"/>
          <w:szCs w:val="24"/>
        </w:rPr>
      </w:pPr>
      <w:r w:rsidRPr="00D40E9B">
        <w:rPr>
          <w:rFonts w:ascii="Calibri" w:hAnsi="Calibri"/>
          <w:sz w:val="24"/>
          <w:szCs w:val="24"/>
        </w:rPr>
        <w:t>Cost of development of mobile app needs to be confirmed</w:t>
      </w:r>
      <w:r w:rsidR="00A52740">
        <w:rPr>
          <w:rFonts w:ascii="Calibri" w:hAnsi="Calibri"/>
          <w:sz w:val="24"/>
          <w:szCs w:val="24"/>
        </w:rPr>
        <w:t xml:space="preserve"> as this cost now includes in app purchase feature for prescription purchase and medical equipment</w:t>
      </w:r>
    </w:p>
    <w:p w:rsidR="00D40E9B" w:rsidRPr="00D40E9B" w:rsidRDefault="00D40E9B" w:rsidP="00D40E9B">
      <w:pPr>
        <w:numPr>
          <w:ilvl w:val="0"/>
          <w:numId w:val="6"/>
        </w:numPr>
        <w:rPr>
          <w:rFonts w:ascii="Calibri" w:hAnsi="Calibri"/>
          <w:sz w:val="24"/>
          <w:szCs w:val="24"/>
        </w:rPr>
      </w:pPr>
      <w:r w:rsidRPr="00D40E9B">
        <w:rPr>
          <w:rFonts w:ascii="Calibri" w:hAnsi="Calibri"/>
          <w:sz w:val="24"/>
          <w:szCs w:val="24"/>
        </w:rPr>
        <w:t>Estimation of number of participants would need to be verified</w:t>
      </w:r>
    </w:p>
    <w:p w:rsidR="00D40E9B" w:rsidRDefault="00D40E9B" w:rsidP="00D40E9B">
      <w:pPr>
        <w:numPr>
          <w:ilvl w:val="0"/>
          <w:numId w:val="6"/>
        </w:numPr>
        <w:rPr>
          <w:rFonts w:ascii="Calibri" w:hAnsi="Calibri"/>
          <w:sz w:val="24"/>
          <w:szCs w:val="24"/>
        </w:rPr>
      </w:pPr>
      <w:r w:rsidRPr="00D40E9B">
        <w:rPr>
          <w:rFonts w:ascii="Calibri" w:hAnsi="Calibri"/>
          <w:sz w:val="24"/>
          <w:szCs w:val="24"/>
        </w:rPr>
        <w:t>Allowance has been made for marketing the app</w:t>
      </w:r>
    </w:p>
    <w:p w:rsidR="00A52740" w:rsidRPr="00D40E9B" w:rsidRDefault="00A52740" w:rsidP="00D40E9B">
      <w:pPr>
        <w:numPr>
          <w:ilvl w:val="0"/>
          <w:numId w:val="6"/>
        </w:numPr>
        <w:rPr>
          <w:rFonts w:ascii="Calibri" w:hAnsi="Calibri"/>
          <w:sz w:val="24"/>
          <w:szCs w:val="24"/>
        </w:rPr>
      </w:pPr>
      <w:r>
        <w:rPr>
          <w:rFonts w:ascii="Calibri" w:hAnsi="Calibri"/>
          <w:sz w:val="24"/>
          <w:szCs w:val="24"/>
        </w:rPr>
        <w:t>Health professionals/organisations could advertise (not included in Study)</w:t>
      </w:r>
    </w:p>
    <w:p w:rsidR="00D40E9B" w:rsidRPr="00D40E9B" w:rsidRDefault="00D40E9B" w:rsidP="00D40E9B">
      <w:pPr>
        <w:numPr>
          <w:ilvl w:val="0"/>
          <w:numId w:val="6"/>
        </w:numPr>
        <w:rPr>
          <w:rFonts w:ascii="Calibri" w:hAnsi="Calibri"/>
          <w:sz w:val="24"/>
          <w:szCs w:val="24"/>
        </w:rPr>
      </w:pPr>
      <w:r w:rsidRPr="00D40E9B">
        <w:rPr>
          <w:rFonts w:ascii="Calibri" w:hAnsi="Calibri"/>
          <w:sz w:val="24"/>
          <w:szCs w:val="24"/>
        </w:rPr>
        <w:t>A proposed development royalty fee of 10% payable quarterly</w:t>
      </w:r>
    </w:p>
    <w:p w:rsidR="00D40E9B" w:rsidRPr="00D40E9B" w:rsidRDefault="00D40E9B" w:rsidP="00D40E9B">
      <w:pPr>
        <w:numPr>
          <w:ilvl w:val="0"/>
          <w:numId w:val="6"/>
        </w:numPr>
        <w:rPr>
          <w:rFonts w:ascii="Calibri" w:hAnsi="Calibri"/>
          <w:sz w:val="24"/>
          <w:szCs w:val="24"/>
        </w:rPr>
      </w:pPr>
      <w:r w:rsidRPr="00D40E9B">
        <w:rPr>
          <w:rFonts w:ascii="Calibri" w:hAnsi="Calibri"/>
          <w:sz w:val="24"/>
          <w:szCs w:val="24"/>
        </w:rPr>
        <w:t>Subscription to be paid at $20 per month per subscriber</w:t>
      </w:r>
    </w:p>
    <w:p w:rsidR="00D46067" w:rsidRDefault="00D46067" w:rsidP="00D46067">
      <w:pPr>
        <w:rPr>
          <w:rFonts w:ascii="Calibri" w:hAnsi="Calibri"/>
          <w:sz w:val="24"/>
          <w:szCs w:val="24"/>
        </w:rPr>
      </w:pPr>
    </w:p>
    <w:p w:rsidR="00D40E9B" w:rsidRDefault="00D40E9B" w:rsidP="00D46067">
      <w:pPr>
        <w:rPr>
          <w:rFonts w:ascii="Calibri" w:hAnsi="Calibri"/>
          <w:sz w:val="24"/>
          <w:szCs w:val="24"/>
        </w:rPr>
      </w:pPr>
    </w:p>
    <w:p w:rsidR="00D40E9B" w:rsidRPr="00C96C40" w:rsidRDefault="00D40E9B" w:rsidP="00D46067">
      <w:pPr>
        <w:rPr>
          <w:rFonts w:ascii="Calibri" w:hAnsi="Calibri"/>
          <w:sz w:val="24"/>
          <w:szCs w:val="24"/>
        </w:rPr>
      </w:pPr>
      <w:bookmarkStart w:id="21" w:name="_GoBack"/>
      <w:bookmarkEnd w:id="21"/>
    </w:p>
    <w:sectPr w:rsidR="00D40E9B" w:rsidRPr="00C96C40" w:rsidSect="00181097">
      <w:footerReference w:type="even" r:id="rId23"/>
      <w:footerReference w:type="default" r:id="rId24"/>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A8F" w:rsidRDefault="00BE2A8F">
      <w:r>
        <w:separator/>
      </w:r>
    </w:p>
  </w:endnote>
  <w:endnote w:type="continuationSeparator" w:id="0">
    <w:p w:rsidR="00BE2A8F" w:rsidRDefault="00BE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97" w:rsidRDefault="00181097" w:rsidP="001810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1097" w:rsidRDefault="001810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97" w:rsidRDefault="00181097" w:rsidP="001810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01DA">
      <w:rPr>
        <w:rStyle w:val="PageNumber"/>
        <w:noProof/>
      </w:rPr>
      <w:t>1</w:t>
    </w:r>
    <w:r>
      <w:rPr>
        <w:rStyle w:val="PageNumber"/>
      </w:rPr>
      <w:fldChar w:fldCharType="end"/>
    </w:r>
  </w:p>
  <w:p w:rsidR="00181097" w:rsidRDefault="00181097">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A8F" w:rsidRDefault="00BE2A8F">
      <w:r>
        <w:separator/>
      </w:r>
    </w:p>
  </w:footnote>
  <w:footnote w:type="continuationSeparator" w:id="0">
    <w:p w:rsidR="00BE2A8F" w:rsidRDefault="00BE2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33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E47CD5"/>
    <w:multiLevelType w:val="hybridMultilevel"/>
    <w:tmpl w:val="97FC08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6740415"/>
    <w:multiLevelType w:val="hybridMultilevel"/>
    <w:tmpl w:val="762E480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B485F22"/>
    <w:multiLevelType w:val="hybridMultilevel"/>
    <w:tmpl w:val="A69085A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E687D0F"/>
    <w:multiLevelType w:val="hybridMultilevel"/>
    <w:tmpl w:val="13CCB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EDA549F"/>
    <w:multiLevelType w:val="hybridMultilevel"/>
    <w:tmpl w:val="5EECD8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35D1"/>
    <w:rsid w:val="000022FD"/>
    <w:rsid w:val="00004A75"/>
    <w:rsid w:val="00024067"/>
    <w:rsid w:val="000355BE"/>
    <w:rsid w:val="00054C64"/>
    <w:rsid w:val="0008562F"/>
    <w:rsid w:val="000A010E"/>
    <w:rsid w:val="000A550E"/>
    <w:rsid w:val="000D5912"/>
    <w:rsid w:val="000E58D8"/>
    <w:rsid w:val="001435EF"/>
    <w:rsid w:val="00181097"/>
    <w:rsid w:val="00185DFC"/>
    <w:rsid w:val="0019540C"/>
    <w:rsid w:val="0019571A"/>
    <w:rsid w:val="001A5ADA"/>
    <w:rsid w:val="001A6E68"/>
    <w:rsid w:val="001B275B"/>
    <w:rsid w:val="0020155B"/>
    <w:rsid w:val="00203355"/>
    <w:rsid w:val="0021316B"/>
    <w:rsid w:val="00217D62"/>
    <w:rsid w:val="0023210D"/>
    <w:rsid w:val="00234084"/>
    <w:rsid w:val="00250871"/>
    <w:rsid w:val="00272B60"/>
    <w:rsid w:val="00274BC5"/>
    <w:rsid w:val="00283A7D"/>
    <w:rsid w:val="00290E12"/>
    <w:rsid w:val="002949E9"/>
    <w:rsid w:val="002B5CFF"/>
    <w:rsid w:val="002B62BD"/>
    <w:rsid w:val="002C06B3"/>
    <w:rsid w:val="002D35D1"/>
    <w:rsid w:val="002F50A0"/>
    <w:rsid w:val="00313CD9"/>
    <w:rsid w:val="00315B2C"/>
    <w:rsid w:val="003203D4"/>
    <w:rsid w:val="003429FE"/>
    <w:rsid w:val="003B5530"/>
    <w:rsid w:val="003D1488"/>
    <w:rsid w:val="003E259F"/>
    <w:rsid w:val="00406F9D"/>
    <w:rsid w:val="00410B3C"/>
    <w:rsid w:val="0041416C"/>
    <w:rsid w:val="00420088"/>
    <w:rsid w:val="0043738D"/>
    <w:rsid w:val="00447EF4"/>
    <w:rsid w:val="00462343"/>
    <w:rsid w:val="00462CEF"/>
    <w:rsid w:val="00473BF3"/>
    <w:rsid w:val="00477177"/>
    <w:rsid w:val="00477C46"/>
    <w:rsid w:val="004873C4"/>
    <w:rsid w:val="00494197"/>
    <w:rsid w:val="00495BBE"/>
    <w:rsid w:val="00496443"/>
    <w:rsid w:val="004D610D"/>
    <w:rsid w:val="005156BC"/>
    <w:rsid w:val="00596F76"/>
    <w:rsid w:val="005A5BAD"/>
    <w:rsid w:val="00606B63"/>
    <w:rsid w:val="0061320A"/>
    <w:rsid w:val="00624C85"/>
    <w:rsid w:val="00633A79"/>
    <w:rsid w:val="00665542"/>
    <w:rsid w:val="00684079"/>
    <w:rsid w:val="00685BDF"/>
    <w:rsid w:val="006930CB"/>
    <w:rsid w:val="006A45C3"/>
    <w:rsid w:val="006D2033"/>
    <w:rsid w:val="006D4CB3"/>
    <w:rsid w:val="006F6BFB"/>
    <w:rsid w:val="0071102F"/>
    <w:rsid w:val="0071157E"/>
    <w:rsid w:val="00737C6B"/>
    <w:rsid w:val="007450FA"/>
    <w:rsid w:val="0074569A"/>
    <w:rsid w:val="0075112D"/>
    <w:rsid w:val="007C6941"/>
    <w:rsid w:val="007E245E"/>
    <w:rsid w:val="007E3A69"/>
    <w:rsid w:val="007F0BBC"/>
    <w:rsid w:val="00803E83"/>
    <w:rsid w:val="00806A92"/>
    <w:rsid w:val="00832D60"/>
    <w:rsid w:val="00846239"/>
    <w:rsid w:val="00875BA7"/>
    <w:rsid w:val="00886BFE"/>
    <w:rsid w:val="00887AA7"/>
    <w:rsid w:val="00891A7C"/>
    <w:rsid w:val="008976DD"/>
    <w:rsid w:val="008B5DAD"/>
    <w:rsid w:val="008C11A4"/>
    <w:rsid w:val="008F45C4"/>
    <w:rsid w:val="00926E65"/>
    <w:rsid w:val="009801DA"/>
    <w:rsid w:val="009A3B91"/>
    <w:rsid w:val="00A0708A"/>
    <w:rsid w:val="00A1649E"/>
    <w:rsid w:val="00A2333E"/>
    <w:rsid w:val="00A52740"/>
    <w:rsid w:val="00A52CAD"/>
    <w:rsid w:val="00A667D2"/>
    <w:rsid w:val="00A731E9"/>
    <w:rsid w:val="00A824CE"/>
    <w:rsid w:val="00AA741B"/>
    <w:rsid w:val="00AC5FB6"/>
    <w:rsid w:val="00AD7624"/>
    <w:rsid w:val="00B070AF"/>
    <w:rsid w:val="00B42AD0"/>
    <w:rsid w:val="00B47ECB"/>
    <w:rsid w:val="00B50B3E"/>
    <w:rsid w:val="00B51242"/>
    <w:rsid w:val="00B6598E"/>
    <w:rsid w:val="00B75C65"/>
    <w:rsid w:val="00B95E45"/>
    <w:rsid w:val="00BB360B"/>
    <w:rsid w:val="00BB5689"/>
    <w:rsid w:val="00BE2A8F"/>
    <w:rsid w:val="00C527F2"/>
    <w:rsid w:val="00C62202"/>
    <w:rsid w:val="00C847E8"/>
    <w:rsid w:val="00C96C40"/>
    <w:rsid w:val="00C975F8"/>
    <w:rsid w:val="00CA6136"/>
    <w:rsid w:val="00CA6CF0"/>
    <w:rsid w:val="00CC1374"/>
    <w:rsid w:val="00CF50E9"/>
    <w:rsid w:val="00D1246F"/>
    <w:rsid w:val="00D13E39"/>
    <w:rsid w:val="00D40E9B"/>
    <w:rsid w:val="00D46067"/>
    <w:rsid w:val="00D51AB4"/>
    <w:rsid w:val="00D72674"/>
    <w:rsid w:val="00D730E5"/>
    <w:rsid w:val="00D868FB"/>
    <w:rsid w:val="00D86F3D"/>
    <w:rsid w:val="00D974AC"/>
    <w:rsid w:val="00DB671F"/>
    <w:rsid w:val="00DB7A60"/>
    <w:rsid w:val="00DE5B71"/>
    <w:rsid w:val="00DF63EE"/>
    <w:rsid w:val="00DF7132"/>
    <w:rsid w:val="00E336A0"/>
    <w:rsid w:val="00E44E61"/>
    <w:rsid w:val="00EA32E9"/>
    <w:rsid w:val="00EB2DAD"/>
    <w:rsid w:val="00EE4267"/>
    <w:rsid w:val="00EE4FAE"/>
    <w:rsid w:val="00EF49C1"/>
    <w:rsid w:val="00F01A5E"/>
    <w:rsid w:val="00F21ACC"/>
    <w:rsid w:val="00F472A8"/>
    <w:rsid w:val="00F53BD5"/>
    <w:rsid w:val="00F63050"/>
    <w:rsid w:val="00F65EC0"/>
    <w:rsid w:val="00F855E9"/>
    <w:rsid w:val="00F86229"/>
    <w:rsid w:val="00F92DEC"/>
    <w:rsid w:val="00FC36F6"/>
    <w:rsid w:val="00FD24D3"/>
    <w:rsid w:val="00FE49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2D"/>
    <w:rPr>
      <w:lang w:val="en-US" w:eastAsia="en-US"/>
    </w:rPr>
  </w:style>
  <w:style w:type="paragraph" w:styleId="Heading1">
    <w:name w:val="heading 1"/>
    <w:basedOn w:val="Normal"/>
    <w:next w:val="Normal"/>
    <w:link w:val="Heading1Char"/>
    <w:uiPriority w:val="9"/>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uiPriority w:val="39"/>
    <w:semiHidden/>
    <w:qFormat/>
    <w:rsid w:val="008A0853"/>
    <w:pPr>
      <w:ind w:left="400"/>
    </w:pPr>
  </w:style>
  <w:style w:type="paragraph" w:styleId="TOC1">
    <w:name w:val="toc 1"/>
    <w:basedOn w:val="Normal"/>
    <w:next w:val="Normal"/>
    <w:autoRedefine/>
    <w:uiPriority w:val="39"/>
    <w:qFormat/>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03fh">
    <w:name w:val="0903_fh"/>
    <w:aliases w:val="fh"/>
    <w:basedOn w:val="Normal"/>
    <w:rsid w:val="003F5E69"/>
    <w:pPr>
      <w:spacing w:before="40" w:after="120"/>
      <w:ind w:left="101" w:right="43"/>
    </w:pPr>
    <w:rPr>
      <w:rFonts w:ascii="Arial" w:hAnsi="Arial"/>
      <w:bCs/>
      <w:color w:val="000000"/>
      <w:sz w:val="24"/>
      <w:szCs w:val="24"/>
    </w:rPr>
  </w:style>
  <w:style w:type="paragraph" w:customStyle="1" w:styleId="TableText">
    <w:name w:val="Table Text"/>
    <w:basedOn w:val="Normal"/>
    <w:rsid w:val="00AA741B"/>
    <w:pPr>
      <w:spacing w:line="220" w:lineRule="exact"/>
    </w:pPr>
    <w:rPr>
      <w:rFonts w:ascii="Arial" w:hAnsi="Arial"/>
      <w:sz w:val="18"/>
      <w:szCs w:val="24"/>
    </w:rPr>
  </w:style>
  <w:style w:type="paragraph" w:styleId="TOC2">
    <w:name w:val="toc 2"/>
    <w:basedOn w:val="Normal"/>
    <w:next w:val="Normal"/>
    <w:autoRedefine/>
    <w:uiPriority w:val="39"/>
    <w:unhideWhenUsed/>
    <w:qFormat/>
    <w:rsid w:val="00D868FB"/>
    <w:pPr>
      <w:ind w:left="200"/>
    </w:pPr>
  </w:style>
  <w:style w:type="character" w:customStyle="1" w:styleId="Heading1Char">
    <w:name w:val="Heading 1 Char"/>
    <w:link w:val="Heading1"/>
    <w:uiPriority w:val="9"/>
    <w:rsid w:val="000E58D8"/>
    <w:rPr>
      <w:b/>
      <w:sz w:val="22"/>
      <w:lang w:val="en-US" w:eastAsia="en-US"/>
    </w:rPr>
  </w:style>
  <w:style w:type="paragraph" w:styleId="TOCHeading">
    <w:name w:val="TOC Heading"/>
    <w:basedOn w:val="Heading1"/>
    <w:next w:val="Normal"/>
    <w:uiPriority w:val="39"/>
    <w:semiHidden/>
    <w:unhideWhenUsed/>
    <w:qFormat/>
    <w:rsid w:val="0041416C"/>
    <w:pPr>
      <w:keepLines/>
      <w:spacing w:before="480" w:line="276" w:lineRule="auto"/>
      <w:jc w:val="left"/>
      <w:outlineLvl w:val="9"/>
    </w:pPr>
    <w:rPr>
      <w:rFonts w:ascii="Cambria" w:eastAsia="MS Gothic" w:hAnsi="Cambria"/>
      <w:bCs/>
      <w:color w:val="365F91"/>
      <w:sz w:val="28"/>
      <w:szCs w:val="28"/>
      <w:lang w:eastAsia="ja-JP"/>
    </w:rPr>
  </w:style>
  <w:style w:type="paragraph" w:styleId="NoSpacing">
    <w:name w:val="No Spacing"/>
    <w:link w:val="NoSpacingChar"/>
    <w:uiPriority w:val="1"/>
    <w:qFormat/>
    <w:rsid w:val="00C96C40"/>
    <w:rPr>
      <w:rFonts w:ascii="Calibri" w:eastAsia="MS Mincho" w:hAnsi="Calibri" w:cs="Arial"/>
      <w:sz w:val="22"/>
      <w:szCs w:val="22"/>
      <w:lang w:val="en-US" w:eastAsia="ja-JP"/>
    </w:rPr>
  </w:style>
  <w:style w:type="character" w:customStyle="1" w:styleId="NoSpacingChar">
    <w:name w:val="No Spacing Char"/>
    <w:link w:val="NoSpacing"/>
    <w:uiPriority w:val="1"/>
    <w:rsid w:val="00C96C40"/>
    <w:rPr>
      <w:rFonts w:ascii="Calibri" w:eastAsia="MS Mincho" w:hAnsi="Calibri" w:cs="Arial"/>
      <w:sz w:val="22"/>
      <w:szCs w:val="22"/>
      <w:lang w:val="en-US" w:eastAsia="ja-JP"/>
    </w:rPr>
  </w:style>
  <w:style w:type="table" w:styleId="LightList-Accent3">
    <w:name w:val="Light List Accent 3"/>
    <w:basedOn w:val="TableNormal"/>
    <w:uiPriority w:val="61"/>
    <w:rsid w:val="001435EF"/>
    <w:rPr>
      <w:rFonts w:ascii="Calibri" w:eastAsia="MS Mincho" w:hAnsi="Calibri" w:cs="Arial"/>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FollowedHyperlink">
    <w:name w:val="FollowedHyperlink"/>
    <w:uiPriority w:val="99"/>
    <w:semiHidden/>
    <w:unhideWhenUsed/>
    <w:rsid w:val="00D40E9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96366">
      <w:bodyDiv w:val="1"/>
      <w:marLeft w:val="0"/>
      <w:marRight w:val="0"/>
      <w:marTop w:val="0"/>
      <w:marBottom w:val="0"/>
      <w:divBdr>
        <w:top w:val="none" w:sz="0" w:space="0" w:color="auto"/>
        <w:left w:val="none" w:sz="0" w:space="0" w:color="auto"/>
        <w:bottom w:val="none" w:sz="0" w:space="0" w:color="auto"/>
        <w:right w:val="none" w:sz="0" w:space="0" w:color="auto"/>
      </w:divBdr>
    </w:div>
    <w:div w:id="363210941">
      <w:bodyDiv w:val="1"/>
      <w:marLeft w:val="0"/>
      <w:marRight w:val="0"/>
      <w:marTop w:val="0"/>
      <w:marBottom w:val="0"/>
      <w:divBdr>
        <w:top w:val="none" w:sz="0" w:space="0" w:color="auto"/>
        <w:left w:val="none" w:sz="0" w:space="0" w:color="auto"/>
        <w:bottom w:val="none" w:sz="0" w:space="0" w:color="auto"/>
        <w:right w:val="none" w:sz="0" w:space="0" w:color="auto"/>
      </w:divBdr>
    </w:div>
    <w:div w:id="379717803">
      <w:bodyDiv w:val="1"/>
      <w:marLeft w:val="0"/>
      <w:marRight w:val="0"/>
      <w:marTop w:val="0"/>
      <w:marBottom w:val="0"/>
      <w:divBdr>
        <w:top w:val="none" w:sz="0" w:space="0" w:color="auto"/>
        <w:left w:val="none" w:sz="0" w:space="0" w:color="auto"/>
        <w:bottom w:val="none" w:sz="0" w:space="0" w:color="auto"/>
        <w:right w:val="none" w:sz="0" w:space="0" w:color="auto"/>
      </w:divBdr>
    </w:div>
    <w:div w:id="420956605">
      <w:bodyDiv w:val="1"/>
      <w:marLeft w:val="0"/>
      <w:marRight w:val="0"/>
      <w:marTop w:val="0"/>
      <w:marBottom w:val="0"/>
      <w:divBdr>
        <w:top w:val="none" w:sz="0" w:space="0" w:color="auto"/>
        <w:left w:val="none" w:sz="0" w:space="0" w:color="auto"/>
        <w:bottom w:val="none" w:sz="0" w:space="0" w:color="auto"/>
        <w:right w:val="none" w:sz="0" w:space="0" w:color="auto"/>
      </w:divBdr>
    </w:div>
    <w:div w:id="817184421">
      <w:bodyDiv w:val="1"/>
      <w:marLeft w:val="0"/>
      <w:marRight w:val="0"/>
      <w:marTop w:val="0"/>
      <w:marBottom w:val="0"/>
      <w:divBdr>
        <w:top w:val="none" w:sz="0" w:space="0" w:color="auto"/>
        <w:left w:val="none" w:sz="0" w:space="0" w:color="auto"/>
        <w:bottom w:val="none" w:sz="0" w:space="0" w:color="auto"/>
        <w:right w:val="none" w:sz="0" w:space="0" w:color="auto"/>
      </w:divBdr>
    </w:div>
    <w:div w:id="927467947">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66855">
      <w:bodyDiv w:val="1"/>
      <w:marLeft w:val="0"/>
      <w:marRight w:val="0"/>
      <w:marTop w:val="0"/>
      <w:marBottom w:val="0"/>
      <w:divBdr>
        <w:top w:val="none" w:sz="0" w:space="0" w:color="auto"/>
        <w:left w:val="none" w:sz="0" w:space="0" w:color="auto"/>
        <w:bottom w:val="none" w:sz="0" w:space="0" w:color="auto"/>
        <w:right w:val="none" w:sz="0" w:space="0" w:color="auto"/>
      </w:divBdr>
    </w:div>
    <w:div w:id="1196112563">
      <w:bodyDiv w:val="1"/>
      <w:marLeft w:val="0"/>
      <w:marRight w:val="0"/>
      <w:marTop w:val="0"/>
      <w:marBottom w:val="0"/>
      <w:divBdr>
        <w:top w:val="none" w:sz="0" w:space="0" w:color="auto"/>
        <w:left w:val="none" w:sz="0" w:space="0" w:color="auto"/>
        <w:bottom w:val="none" w:sz="0" w:space="0" w:color="auto"/>
        <w:right w:val="none" w:sz="0" w:space="0" w:color="auto"/>
      </w:divBdr>
    </w:div>
    <w:div w:id="1479758773">
      <w:bodyDiv w:val="1"/>
      <w:marLeft w:val="0"/>
      <w:marRight w:val="0"/>
      <w:marTop w:val="0"/>
      <w:marBottom w:val="0"/>
      <w:divBdr>
        <w:top w:val="none" w:sz="0" w:space="0" w:color="auto"/>
        <w:left w:val="none" w:sz="0" w:space="0" w:color="auto"/>
        <w:bottom w:val="none" w:sz="0" w:space="0" w:color="auto"/>
        <w:right w:val="none" w:sz="0" w:space="0" w:color="auto"/>
      </w:divBdr>
    </w:div>
    <w:div w:id="1567952224">
      <w:bodyDiv w:val="1"/>
      <w:marLeft w:val="0"/>
      <w:marRight w:val="0"/>
      <w:marTop w:val="0"/>
      <w:marBottom w:val="0"/>
      <w:divBdr>
        <w:top w:val="none" w:sz="0" w:space="0" w:color="auto"/>
        <w:left w:val="none" w:sz="0" w:space="0" w:color="auto"/>
        <w:bottom w:val="none" w:sz="0" w:space="0" w:color="auto"/>
        <w:right w:val="none" w:sz="0" w:space="0" w:color="auto"/>
      </w:divBdr>
    </w:div>
    <w:div w:id="1577209649">
      <w:bodyDiv w:val="1"/>
      <w:marLeft w:val="0"/>
      <w:marRight w:val="0"/>
      <w:marTop w:val="0"/>
      <w:marBottom w:val="0"/>
      <w:divBdr>
        <w:top w:val="none" w:sz="0" w:space="0" w:color="auto"/>
        <w:left w:val="none" w:sz="0" w:space="0" w:color="auto"/>
        <w:bottom w:val="none" w:sz="0" w:space="0" w:color="auto"/>
        <w:right w:val="none" w:sz="0" w:space="0" w:color="auto"/>
      </w:divBdr>
    </w:div>
    <w:div w:id="1743479328">
      <w:bodyDiv w:val="1"/>
      <w:marLeft w:val="0"/>
      <w:marRight w:val="0"/>
      <w:marTop w:val="0"/>
      <w:marBottom w:val="0"/>
      <w:divBdr>
        <w:top w:val="none" w:sz="0" w:space="0" w:color="auto"/>
        <w:left w:val="none" w:sz="0" w:space="0" w:color="auto"/>
        <w:bottom w:val="none" w:sz="0" w:space="0" w:color="auto"/>
        <w:right w:val="none" w:sz="0" w:space="0" w:color="auto"/>
      </w:divBdr>
    </w:div>
    <w:div w:id="1774398655">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owmuchtomakeanapp.com/"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049AA-C7FD-4973-A10B-1A55F066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3178</Words>
  <Characters>18116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Feasibility Study Template</vt:lpstr>
    </vt:vector>
  </TitlesOfParts>
  <Company/>
  <LinksUpToDate>false</LinksUpToDate>
  <CharactersWithSpaces>21252</CharactersWithSpaces>
  <SharedDoc>false</SharedDoc>
  <HyperlinkBase/>
  <HLinks>
    <vt:vector size="84" baseType="variant">
      <vt:variant>
        <vt:i4>4390922</vt:i4>
      </vt:variant>
      <vt:variant>
        <vt:i4>66</vt:i4>
      </vt:variant>
      <vt:variant>
        <vt:i4>0</vt:i4>
      </vt:variant>
      <vt:variant>
        <vt:i4>5</vt:i4>
      </vt:variant>
      <vt:variant>
        <vt:lpwstr>http://www.projectmanagementdocs.com/</vt:lpwstr>
      </vt:variant>
      <vt:variant>
        <vt:lpwstr/>
      </vt:variant>
      <vt:variant>
        <vt:i4>1900595</vt:i4>
      </vt:variant>
      <vt:variant>
        <vt:i4>59</vt:i4>
      </vt:variant>
      <vt:variant>
        <vt:i4>0</vt:i4>
      </vt:variant>
      <vt:variant>
        <vt:i4>5</vt:i4>
      </vt:variant>
      <vt:variant>
        <vt:lpwstr/>
      </vt:variant>
      <vt:variant>
        <vt:lpwstr>_Toc332178506</vt:lpwstr>
      </vt:variant>
      <vt:variant>
        <vt:i4>1900595</vt:i4>
      </vt:variant>
      <vt:variant>
        <vt:i4>53</vt:i4>
      </vt:variant>
      <vt:variant>
        <vt:i4>0</vt:i4>
      </vt:variant>
      <vt:variant>
        <vt:i4>5</vt:i4>
      </vt:variant>
      <vt:variant>
        <vt:lpwstr/>
      </vt:variant>
      <vt:variant>
        <vt:lpwstr>_Toc332178505</vt:lpwstr>
      </vt:variant>
      <vt:variant>
        <vt:i4>1900595</vt:i4>
      </vt:variant>
      <vt:variant>
        <vt:i4>47</vt:i4>
      </vt:variant>
      <vt:variant>
        <vt:i4>0</vt:i4>
      </vt:variant>
      <vt:variant>
        <vt:i4>5</vt:i4>
      </vt:variant>
      <vt:variant>
        <vt:lpwstr/>
      </vt:variant>
      <vt:variant>
        <vt:lpwstr>_Toc332178504</vt:lpwstr>
      </vt:variant>
      <vt:variant>
        <vt:i4>1900595</vt:i4>
      </vt:variant>
      <vt:variant>
        <vt:i4>41</vt:i4>
      </vt:variant>
      <vt:variant>
        <vt:i4>0</vt:i4>
      </vt:variant>
      <vt:variant>
        <vt:i4>5</vt:i4>
      </vt:variant>
      <vt:variant>
        <vt:lpwstr/>
      </vt:variant>
      <vt:variant>
        <vt:lpwstr>_Toc332178503</vt:lpwstr>
      </vt:variant>
      <vt:variant>
        <vt:i4>1900595</vt:i4>
      </vt:variant>
      <vt:variant>
        <vt:i4>35</vt:i4>
      </vt:variant>
      <vt:variant>
        <vt:i4>0</vt:i4>
      </vt:variant>
      <vt:variant>
        <vt:i4>5</vt:i4>
      </vt:variant>
      <vt:variant>
        <vt:lpwstr/>
      </vt:variant>
      <vt:variant>
        <vt:lpwstr>_Toc332178502</vt:lpwstr>
      </vt:variant>
      <vt:variant>
        <vt:i4>1900595</vt:i4>
      </vt:variant>
      <vt:variant>
        <vt:i4>29</vt:i4>
      </vt:variant>
      <vt:variant>
        <vt:i4>0</vt:i4>
      </vt:variant>
      <vt:variant>
        <vt:i4>5</vt:i4>
      </vt:variant>
      <vt:variant>
        <vt:lpwstr/>
      </vt:variant>
      <vt:variant>
        <vt:lpwstr>_Toc332178501</vt:lpwstr>
      </vt:variant>
      <vt:variant>
        <vt:i4>1900595</vt:i4>
      </vt:variant>
      <vt:variant>
        <vt:i4>23</vt:i4>
      </vt:variant>
      <vt:variant>
        <vt:i4>0</vt:i4>
      </vt:variant>
      <vt:variant>
        <vt:i4>5</vt:i4>
      </vt:variant>
      <vt:variant>
        <vt:lpwstr/>
      </vt:variant>
      <vt:variant>
        <vt:lpwstr>_Toc332178500</vt:lpwstr>
      </vt:variant>
      <vt:variant>
        <vt:i4>1310770</vt:i4>
      </vt:variant>
      <vt:variant>
        <vt:i4>17</vt:i4>
      </vt:variant>
      <vt:variant>
        <vt:i4>0</vt:i4>
      </vt:variant>
      <vt:variant>
        <vt:i4>5</vt:i4>
      </vt:variant>
      <vt:variant>
        <vt:lpwstr/>
      </vt:variant>
      <vt:variant>
        <vt:lpwstr>_Toc332178499</vt:lpwstr>
      </vt:variant>
      <vt:variant>
        <vt:i4>1310770</vt:i4>
      </vt:variant>
      <vt:variant>
        <vt:i4>11</vt:i4>
      </vt:variant>
      <vt:variant>
        <vt:i4>0</vt:i4>
      </vt:variant>
      <vt:variant>
        <vt:i4>5</vt:i4>
      </vt:variant>
      <vt:variant>
        <vt:lpwstr/>
      </vt:variant>
      <vt:variant>
        <vt:lpwstr>_Toc332178498</vt:lpwstr>
      </vt:variant>
      <vt:variant>
        <vt:i4>4390922</vt:i4>
      </vt:variant>
      <vt:variant>
        <vt:i4>6</vt:i4>
      </vt:variant>
      <vt:variant>
        <vt:i4>0</vt:i4>
      </vt:variant>
      <vt:variant>
        <vt:i4>5</vt:i4>
      </vt:variant>
      <vt:variant>
        <vt:lpwstr>http://www.projectmanagementdocs.com/</vt:lpwstr>
      </vt:variant>
      <vt:variant>
        <vt:lpwstr/>
      </vt:variant>
      <vt:variant>
        <vt:i4>4390922</vt:i4>
      </vt:variant>
      <vt:variant>
        <vt:i4>0</vt:i4>
      </vt:variant>
      <vt:variant>
        <vt:i4>0</vt:i4>
      </vt:variant>
      <vt:variant>
        <vt:i4>5</vt:i4>
      </vt:variant>
      <vt:variant>
        <vt:lpwstr>http://www.projectmanagementdocs.com/</vt:lpwstr>
      </vt:variant>
      <vt:variant>
        <vt:lpwstr/>
      </vt:variant>
      <vt:variant>
        <vt:i4>4390922</vt:i4>
      </vt:variant>
      <vt:variant>
        <vt:i4>6</vt:i4>
      </vt:variant>
      <vt:variant>
        <vt:i4>0</vt:i4>
      </vt:variant>
      <vt:variant>
        <vt:i4>5</vt:i4>
      </vt:variant>
      <vt:variant>
        <vt:lpwstr>http://www.projectmanagementdocs.com/</vt:lpwstr>
      </vt:variant>
      <vt:variant>
        <vt:lpwstr/>
      </vt:variant>
      <vt:variant>
        <vt:i4>3539040</vt:i4>
      </vt:variant>
      <vt:variant>
        <vt:i4>0</vt:i4>
      </vt:variant>
      <vt:variant>
        <vt:i4>0</vt:i4>
      </vt:variant>
      <vt:variant>
        <vt:i4>5</vt:i4>
      </vt:variant>
      <vt:variant>
        <vt:lpwstr>http://www.120society.com/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Study Template</dc:title>
  <dc:subject>Feasibility Study Template</dc:subject>
  <dc:creator>www.ProjectManagementDocs.com</dc:creator>
  <cp:keywords/>
  <cp:lastModifiedBy>ACER</cp:lastModifiedBy>
  <cp:revision>3</cp:revision>
  <cp:lastPrinted>2016-06-11T11:08:00Z</cp:lastPrinted>
  <dcterms:created xsi:type="dcterms:W3CDTF">2017-04-22T05:16:00Z</dcterms:created>
  <dcterms:modified xsi:type="dcterms:W3CDTF">2017-04-22T05:19:00Z</dcterms:modified>
</cp:coreProperties>
</file>